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377FA" w14:textId="6B79C6E2" w:rsidR="00355878" w:rsidRPr="003E12B3" w:rsidRDefault="00EF7FC2" w:rsidP="00355878">
      <w:pPr>
        <w:spacing w:line="360" w:lineRule="auto"/>
        <w:rPr>
          <w:rFonts w:ascii="SimSun" w:eastAsia="PMingLiU" w:hAnsi="SimSun" w:cs="Arial"/>
          <w:b/>
          <w:bCs/>
          <w:sz w:val="36"/>
          <w:szCs w:val="36"/>
          <w:lang w:eastAsia="zh-TW"/>
        </w:rPr>
      </w:pPr>
      <w:r w:rsidRPr="00EF7FC2">
        <w:rPr>
          <w:rFonts w:ascii="SimSun" w:eastAsia="SimSun" w:hAnsi="SimSun" w:cs="Arial" w:hint="eastAsia"/>
          <w:b/>
          <w:bCs/>
          <w:sz w:val="36"/>
          <w:szCs w:val="36"/>
          <w:lang w:eastAsia="zh-TW"/>
        </w:rPr>
        <w:t>加油工</w:t>
      </w:r>
    </w:p>
    <w:p w14:paraId="43CE757B" w14:textId="77777777" w:rsidR="00355878" w:rsidRPr="00EF7FC2" w:rsidRDefault="00EF7FC2" w:rsidP="00355878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  <w:r w:rsidRPr="00EF7FC2">
        <w:rPr>
          <w:rFonts w:ascii="SimSun" w:eastAsia="SimSun" w:hAnsi="SimSun" w:hint="eastAsia"/>
          <w:b/>
          <w:bCs/>
          <w:sz w:val="23"/>
          <w:szCs w:val="23"/>
          <w:lang w:eastAsia="zh-TW"/>
        </w:rPr>
        <w:t>工作目標</w:t>
      </w:r>
    </w:p>
    <w:p w14:paraId="627DCA58" w14:textId="77777777" w:rsidR="00355878" w:rsidRPr="00EF7FC2" w:rsidRDefault="00EF7FC2" w:rsidP="00355878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  <w:bookmarkStart w:id="0" w:name="OLE_LINK1"/>
      <w:bookmarkStart w:id="1" w:name="OLE_LINK2"/>
      <w:r w:rsidRPr="00EF7FC2">
        <w:rPr>
          <w:rFonts w:ascii="SimSun" w:eastAsia="SimSun" w:hAnsi="SimSun" w:hint="eastAsia"/>
          <w:sz w:val="23"/>
          <w:szCs w:val="23"/>
          <w:lang w:eastAsia="zh-TW"/>
        </w:rPr>
        <w:t>確保所分配的設備始終按照安全、海事和環境法規以最佳技術方式使用。</w:t>
      </w:r>
    </w:p>
    <w:bookmarkEnd w:id="0"/>
    <w:bookmarkEnd w:id="1"/>
    <w:p w14:paraId="0EC889EF" w14:textId="77777777" w:rsidR="00355878" w:rsidRPr="00EF7FC2" w:rsidRDefault="00355878" w:rsidP="00355878">
      <w:pPr>
        <w:pStyle w:val="Default"/>
        <w:rPr>
          <w:rFonts w:ascii="SimSun" w:eastAsia="SimSun" w:hAnsi="SimSun"/>
          <w:sz w:val="23"/>
          <w:szCs w:val="23"/>
          <w:lang w:eastAsia="zh-TW"/>
        </w:rPr>
      </w:pPr>
    </w:p>
    <w:p w14:paraId="3E6041E2" w14:textId="77777777" w:rsidR="002567A0" w:rsidRPr="00EF7FC2" w:rsidRDefault="00EF7FC2" w:rsidP="00355878">
      <w:pPr>
        <w:pStyle w:val="Geenafstand"/>
        <w:rPr>
          <w:rFonts w:ascii="SimSun" w:eastAsia="SimSun" w:hAnsi="SimSun" w:cs="Arial"/>
          <w:b/>
          <w:bCs/>
          <w:sz w:val="23"/>
          <w:szCs w:val="23"/>
          <w:lang w:eastAsia="zh-TW"/>
        </w:rPr>
      </w:pPr>
      <w:bookmarkStart w:id="2" w:name="OLE_LINK3"/>
      <w:r w:rsidRPr="00EF7FC2">
        <w:rPr>
          <w:rFonts w:ascii="SimSun" w:eastAsia="SimSun" w:hAnsi="SimSun" w:cs="Arial" w:hint="eastAsia"/>
          <w:b/>
          <w:bCs/>
          <w:sz w:val="23"/>
          <w:szCs w:val="23"/>
          <w:lang w:eastAsia="zh-TW"/>
        </w:rPr>
        <w:t>任務</w:t>
      </w:r>
      <w:r w:rsidRPr="00EF7FC2">
        <w:rPr>
          <w:rFonts w:ascii="SimSun" w:eastAsia="SimSun" w:hAnsi="SimSun" w:cs="Arial"/>
          <w:b/>
          <w:bCs/>
          <w:sz w:val="23"/>
          <w:szCs w:val="23"/>
          <w:lang w:eastAsia="zh-TW"/>
        </w:rPr>
        <w:t>/</w:t>
      </w:r>
      <w:r w:rsidRPr="00EF7FC2">
        <w:rPr>
          <w:rFonts w:ascii="SimSun" w:eastAsia="SimSun" w:hAnsi="SimSun" w:cs="Arial" w:hint="eastAsia"/>
          <w:b/>
          <w:bCs/>
          <w:sz w:val="23"/>
          <w:szCs w:val="23"/>
          <w:lang w:eastAsia="zh-TW"/>
        </w:rPr>
        <w:t>職責</w:t>
      </w:r>
    </w:p>
    <w:p w14:paraId="0DCC4D73" w14:textId="77777777" w:rsidR="002567A0" w:rsidRPr="00EF7FC2" w:rsidRDefault="00EF7FC2" w:rsidP="00355878">
      <w:pPr>
        <w:pStyle w:val="Geenafstand"/>
        <w:rPr>
          <w:rFonts w:ascii="SimSun" w:eastAsia="SimSun" w:hAnsi="SimSun" w:cs="Arial"/>
          <w:sz w:val="23"/>
          <w:szCs w:val="23"/>
          <w:lang w:eastAsia="zh-TW"/>
        </w:rPr>
      </w:pPr>
      <w:r w:rsidRPr="00EF7FC2">
        <w:rPr>
          <w:rFonts w:ascii="SimSun" w:eastAsia="SimSun" w:hAnsi="SimSun" w:cs="Arial" w:hint="eastAsia"/>
          <w:sz w:val="23"/>
          <w:szCs w:val="23"/>
          <w:lang w:eastAsia="zh-TW"/>
        </w:rPr>
        <w:t>本</w:t>
      </w:r>
      <w:r w:rsidR="008D689B">
        <w:rPr>
          <w:rFonts w:ascii="SimSun" w:eastAsia="SimSun" w:hAnsi="SimSun" w:cs="Arial" w:hint="eastAsia"/>
          <w:sz w:val="23"/>
          <w:szCs w:val="23"/>
          <w:lang w:eastAsia="zh-TW"/>
        </w:rPr>
        <w:t>職位</w:t>
      </w:r>
      <w:r w:rsidRPr="00EF7FC2">
        <w:rPr>
          <w:rFonts w:ascii="SimSun" w:eastAsia="SimSun" w:hAnsi="SimSun" w:cs="Arial" w:hint="eastAsia"/>
          <w:sz w:val="23"/>
          <w:szCs w:val="23"/>
          <w:lang w:eastAsia="zh-TW"/>
        </w:rPr>
        <w:t>的描述是你的職責指南，包含了最基本的任務和職責。對</w:t>
      </w:r>
      <w:r w:rsidR="008D689B">
        <w:rPr>
          <w:rFonts w:ascii="SimSun" w:eastAsia="SimSun" w:hAnsi="SimSun" w:cs="Arial" w:hint="eastAsia"/>
          <w:sz w:val="23"/>
          <w:szCs w:val="23"/>
          <w:lang w:eastAsia="zh-TW"/>
        </w:rPr>
        <w:t>於本職位工作內容</w:t>
      </w:r>
      <w:r w:rsidRPr="00EF7FC2">
        <w:rPr>
          <w:rFonts w:ascii="SimSun" w:eastAsia="SimSun" w:hAnsi="SimSun" w:cs="Arial" w:hint="eastAsia"/>
          <w:sz w:val="23"/>
          <w:szCs w:val="23"/>
          <w:lang w:eastAsia="zh-TW"/>
        </w:rPr>
        <w:t>的任何解釋都由你的上級決定。</w:t>
      </w:r>
    </w:p>
    <w:bookmarkEnd w:id="2"/>
    <w:p w14:paraId="71C40027" w14:textId="77777777" w:rsidR="00355878" w:rsidRPr="00EF7FC2" w:rsidRDefault="00355878" w:rsidP="00355878">
      <w:pPr>
        <w:pStyle w:val="Geenafstand"/>
        <w:rPr>
          <w:rFonts w:ascii="SimSun" w:eastAsia="SimSun" w:hAnsi="SimSun" w:cs="Arial"/>
          <w:sz w:val="23"/>
          <w:szCs w:val="23"/>
          <w:lang w:eastAsia="zh-TW"/>
        </w:rPr>
      </w:pPr>
    </w:p>
    <w:p w14:paraId="0746CE09" w14:textId="77777777" w:rsidR="0069611A" w:rsidRPr="00EF7FC2" w:rsidRDefault="00EF7FC2" w:rsidP="0069611A">
      <w:pPr>
        <w:pStyle w:val="Lijstalinea"/>
        <w:numPr>
          <w:ilvl w:val="0"/>
          <w:numId w:val="2"/>
        </w:numPr>
        <w:rPr>
          <w:rFonts w:ascii="SimSun" w:eastAsia="SimSun" w:hAnsi="SimSun" w:cs="Arial"/>
          <w:sz w:val="23"/>
          <w:szCs w:val="23"/>
          <w:lang w:eastAsia="zh-TW"/>
        </w:rPr>
      </w:pPr>
      <w:bookmarkStart w:id="3" w:name="OLE_LINK4"/>
      <w:r w:rsidRPr="00EF7FC2">
        <w:rPr>
          <w:rFonts w:ascii="SimSun" w:eastAsia="SimSun" w:hAnsi="SimSun" w:cs="Arial" w:hint="eastAsia"/>
          <w:sz w:val="23"/>
          <w:szCs w:val="23"/>
          <w:lang w:eastAsia="zh-TW"/>
        </w:rPr>
        <w:t>遵守船上安全和環境法規（例如</w:t>
      </w:r>
      <w:r w:rsidRPr="00EF7FC2">
        <w:rPr>
          <w:rFonts w:ascii="SimSun" w:eastAsia="SimSun" w:hAnsi="SimSun" w:cs="Arial"/>
          <w:sz w:val="23"/>
          <w:szCs w:val="23"/>
          <w:lang w:eastAsia="zh-TW"/>
        </w:rPr>
        <w:t>ISM</w:t>
      </w:r>
      <w:r w:rsidRPr="00EF7FC2">
        <w:rPr>
          <w:rFonts w:ascii="SimSun" w:eastAsia="SimSun" w:hAnsi="SimSun" w:cs="Arial" w:hint="eastAsia"/>
          <w:sz w:val="23"/>
          <w:szCs w:val="23"/>
          <w:lang w:eastAsia="zh-TW"/>
        </w:rPr>
        <w:t>和</w:t>
      </w:r>
      <w:r w:rsidRPr="00EF7FC2">
        <w:rPr>
          <w:rFonts w:ascii="SimSun" w:eastAsia="SimSun" w:hAnsi="SimSun" w:cs="Arial"/>
          <w:sz w:val="23"/>
          <w:szCs w:val="23"/>
          <w:lang w:eastAsia="zh-TW"/>
        </w:rPr>
        <w:t>ISP</w:t>
      </w:r>
      <w:r w:rsidRPr="00EF7FC2">
        <w:rPr>
          <w:rFonts w:ascii="SimSun" w:eastAsia="SimSun" w:hAnsi="SimSun" w:cs="Arial" w:hint="eastAsia"/>
          <w:sz w:val="23"/>
          <w:szCs w:val="23"/>
          <w:lang w:eastAsia="zh-TW"/>
        </w:rPr>
        <w:t>）。</w:t>
      </w:r>
    </w:p>
    <w:p w14:paraId="425AD81B" w14:textId="77777777" w:rsidR="0069611A" w:rsidRPr="00EF7FC2" w:rsidRDefault="00EF7FC2" w:rsidP="0069611A">
      <w:pPr>
        <w:pStyle w:val="Lijstalinea"/>
        <w:numPr>
          <w:ilvl w:val="0"/>
          <w:numId w:val="2"/>
        </w:numPr>
        <w:rPr>
          <w:rFonts w:ascii="SimSun" w:eastAsia="SimSun" w:hAnsi="SimSun" w:cs="Arial"/>
          <w:sz w:val="23"/>
          <w:szCs w:val="23"/>
          <w:lang w:eastAsia="zh-TW"/>
        </w:rPr>
      </w:pPr>
      <w:r w:rsidRPr="00EF7FC2">
        <w:rPr>
          <w:rFonts w:ascii="SimSun" w:eastAsia="SimSun" w:hAnsi="SimSun" w:cs="Arial" w:hint="eastAsia"/>
          <w:sz w:val="23"/>
          <w:szCs w:val="23"/>
          <w:lang w:eastAsia="zh-TW"/>
        </w:rPr>
        <w:t>執行凡諾德管理系統、公司政策、常務指示和船舶安全計劃。</w:t>
      </w:r>
    </w:p>
    <w:p w14:paraId="32215D6D" w14:textId="77777777" w:rsidR="0069611A" w:rsidRPr="00EF7FC2" w:rsidRDefault="00EF7FC2" w:rsidP="0069611A">
      <w:pPr>
        <w:pStyle w:val="Lijstalinea"/>
        <w:numPr>
          <w:ilvl w:val="0"/>
          <w:numId w:val="2"/>
        </w:numPr>
        <w:rPr>
          <w:rFonts w:ascii="SimSun" w:eastAsia="SimSun" w:hAnsi="SimSun" w:cs="Arial"/>
          <w:sz w:val="23"/>
          <w:szCs w:val="23"/>
          <w:lang w:eastAsia="zh-TW"/>
        </w:rPr>
      </w:pPr>
      <w:r w:rsidRPr="00EF7FC2">
        <w:rPr>
          <w:rFonts w:ascii="SimSun" w:eastAsia="SimSun" w:hAnsi="SimSun" w:cs="Arial" w:hint="eastAsia"/>
          <w:sz w:val="23"/>
          <w:szCs w:val="23"/>
          <w:lang w:eastAsia="zh-TW"/>
        </w:rPr>
        <w:t>與監理工程師合作進行主輔設備的維修工作。</w:t>
      </w:r>
    </w:p>
    <w:p w14:paraId="4509DB5D" w14:textId="77777777" w:rsidR="0069611A" w:rsidRPr="00EF7FC2" w:rsidRDefault="00EF7FC2" w:rsidP="0069611A">
      <w:pPr>
        <w:pStyle w:val="Lijstalinea"/>
        <w:numPr>
          <w:ilvl w:val="0"/>
          <w:numId w:val="2"/>
        </w:numPr>
        <w:rPr>
          <w:rFonts w:ascii="SimSun" w:eastAsia="SimSun" w:hAnsi="SimSun" w:cs="Arial"/>
          <w:sz w:val="23"/>
          <w:szCs w:val="23"/>
          <w:lang w:eastAsia="zh-TW"/>
        </w:rPr>
      </w:pPr>
      <w:r w:rsidRPr="00EF7FC2">
        <w:rPr>
          <w:rFonts w:ascii="SimSun" w:eastAsia="SimSun" w:hAnsi="SimSun" w:cs="Arial" w:hint="eastAsia"/>
          <w:sz w:val="23"/>
          <w:szCs w:val="23"/>
          <w:lang w:eastAsia="zh-TW"/>
        </w:rPr>
        <w:t>清潔和內務管理，包括必要時對機艙、走廊和甲板區域進行刮削和噴漆作業。</w:t>
      </w:r>
    </w:p>
    <w:p w14:paraId="2631648A" w14:textId="77777777" w:rsidR="0069611A" w:rsidRPr="00EF7FC2" w:rsidRDefault="00EF7FC2" w:rsidP="0069611A">
      <w:pPr>
        <w:pStyle w:val="Lijstalinea"/>
        <w:numPr>
          <w:ilvl w:val="0"/>
          <w:numId w:val="2"/>
        </w:numPr>
        <w:rPr>
          <w:rFonts w:ascii="SimSun" w:eastAsia="SimSun" w:hAnsi="SimSun" w:cs="Arial"/>
          <w:sz w:val="23"/>
          <w:szCs w:val="23"/>
          <w:lang w:eastAsia="zh-TW"/>
        </w:rPr>
      </w:pPr>
      <w:r w:rsidRPr="00EF7FC2">
        <w:rPr>
          <w:rFonts w:ascii="SimSun" w:eastAsia="SimSun" w:hAnsi="SimSun" w:cs="Arial" w:hint="eastAsia"/>
          <w:sz w:val="23"/>
          <w:szCs w:val="23"/>
          <w:lang w:eastAsia="zh-TW"/>
        </w:rPr>
        <w:t>給齒輪、軸和軸承等設備部件上油和潤滑脂。</w:t>
      </w:r>
    </w:p>
    <w:p w14:paraId="4FEACF3C" w14:textId="77777777" w:rsidR="0069611A" w:rsidRPr="00EF7FC2" w:rsidRDefault="00EF7FC2" w:rsidP="0069611A">
      <w:pPr>
        <w:pStyle w:val="Lijstalinea"/>
        <w:numPr>
          <w:ilvl w:val="0"/>
          <w:numId w:val="2"/>
        </w:numPr>
        <w:rPr>
          <w:rFonts w:ascii="SimSun" w:eastAsia="SimSun" w:hAnsi="SimSun" w:cs="Arial"/>
          <w:sz w:val="23"/>
          <w:szCs w:val="23"/>
        </w:rPr>
      </w:pPr>
      <w:r w:rsidRPr="00EF7FC2">
        <w:rPr>
          <w:rFonts w:ascii="SimSun" w:eastAsia="SimSun" w:hAnsi="SimSun" w:cs="Arial" w:hint="eastAsia"/>
          <w:sz w:val="23"/>
          <w:szCs w:val="23"/>
          <w:lang w:eastAsia="zh-TW"/>
        </w:rPr>
        <w:t>必要時更換過濾器。</w:t>
      </w:r>
    </w:p>
    <w:p w14:paraId="7E1D071C" w14:textId="77777777" w:rsidR="0069611A" w:rsidRPr="00EF7FC2" w:rsidRDefault="00EF7FC2" w:rsidP="0069611A">
      <w:pPr>
        <w:pStyle w:val="Lijstalinea"/>
        <w:numPr>
          <w:ilvl w:val="0"/>
          <w:numId w:val="2"/>
        </w:numPr>
        <w:rPr>
          <w:rFonts w:ascii="SimSun" w:eastAsia="SimSun" w:hAnsi="SimSun" w:cs="Arial"/>
          <w:sz w:val="23"/>
          <w:szCs w:val="23"/>
          <w:lang w:eastAsia="zh-TW"/>
        </w:rPr>
      </w:pPr>
      <w:r w:rsidRPr="00EF7FC2">
        <w:rPr>
          <w:rFonts w:ascii="SimSun" w:eastAsia="SimSun" w:hAnsi="SimSun" w:cs="Arial" w:hint="eastAsia"/>
          <w:sz w:val="23"/>
          <w:szCs w:val="23"/>
          <w:lang w:eastAsia="zh-TW"/>
        </w:rPr>
        <w:t>維護潤滑油和冷卻油供應。</w:t>
      </w:r>
    </w:p>
    <w:p w14:paraId="3AA6C6F7" w14:textId="77777777" w:rsidR="0069611A" w:rsidRPr="00EF7FC2" w:rsidRDefault="00EF7FC2" w:rsidP="0069611A">
      <w:pPr>
        <w:pStyle w:val="Lijstalinea"/>
        <w:numPr>
          <w:ilvl w:val="0"/>
          <w:numId w:val="2"/>
        </w:numPr>
        <w:rPr>
          <w:rFonts w:ascii="SimSun" w:eastAsia="SimSun" w:hAnsi="SimSun" w:cs="Arial"/>
          <w:sz w:val="23"/>
          <w:szCs w:val="23"/>
          <w:lang w:eastAsia="zh-TW"/>
        </w:rPr>
      </w:pPr>
      <w:r w:rsidRPr="00EF7FC2">
        <w:rPr>
          <w:rFonts w:ascii="SimSun" w:eastAsia="SimSun" w:hAnsi="SimSun" w:cs="Arial" w:hint="eastAsia"/>
          <w:sz w:val="23"/>
          <w:szCs w:val="23"/>
          <w:lang w:eastAsia="zh-TW"/>
        </w:rPr>
        <w:t>定期檢查儀錶並在工程日誌中記錄數據。</w:t>
      </w:r>
    </w:p>
    <w:p w14:paraId="2B2BCD12" w14:textId="77777777" w:rsidR="0069611A" w:rsidRPr="00EF7FC2" w:rsidRDefault="00EF7FC2" w:rsidP="0069611A">
      <w:pPr>
        <w:pStyle w:val="Lijstalinea"/>
        <w:numPr>
          <w:ilvl w:val="0"/>
          <w:numId w:val="2"/>
        </w:numPr>
        <w:rPr>
          <w:rFonts w:ascii="SimSun" w:eastAsia="SimSun" w:hAnsi="SimSun" w:cs="Arial"/>
          <w:sz w:val="23"/>
          <w:szCs w:val="23"/>
        </w:rPr>
      </w:pPr>
      <w:r w:rsidRPr="00EF7FC2">
        <w:rPr>
          <w:rFonts w:ascii="SimSun" w:eastAsia="SimSun" w:hAnsi="SimSun" w:cs="Arial" w:hint="eastAsia"/>
          <w:sz w:val="23"/>
          <w:szCs w:val="23"/>
          <w:lang w:eastAsia="zh-TW"/>
        </w:rPr>
        <w:t>工程師的一般協助。</w:t>
      </w:r>
    </w:p>
    <w:bookmarkEnd w:id="3"/>
    <w:p w14:paraId="4A66EF20" w14:textId="77777777" w:rsidR="002567A0" w:rsidRPr="00EF7FC2" w:rsidRDefault="00EF7FC2" w:rsidP="00355878">
      <w:pPr>
        <w:pStyle w:val="Geenafstand"/>
        <w:rPr>
          <w:rFonts w:ascii="SimSun" w:eastAsia="SimSun" w:hAnsi="SimSun" w:cs="Arial"/>
          <w:b/>
          <w:bCs/>
          <w:sz w:val="23"/>
          <w:szCs w:val="23"/>
        </w:rPr>
      </w:pPr>
      <w:r w:rsidRPr="00EF7FC2">
        <w:rPr>
          <w:rFonts w:ascii="SimSun" w:eastAsia="SimSun" w:hAnsi="SimSun" w:cs="Arial" w:hint="eastAsia"/>
          <w:b/>
          <w:bCs/>
          <w:sz w:val="23"/>
          <w:szCs w:val="23"/>
          <w:lang w:eastAsia="zh-TW"/>
        </w:rPr>
        <w:t>權限</w:t>
      </w:r>
    </w:p>
    <w:p w14:paraId="69F07251" w14:textId="77777777" w:rsidR="002567A0" w:rsidRPr="00EF7FC2" w:rsidRDefault="00EF7FC2" w:rsidP="00355878">
      <w:pPr>
        <w:pStyle w:val="Geenafstand"/>
        <w:rPr>
          <w:rFonts w:ascii="SimSun" w:eastAsia="SimSun" w:hAnsi="SimSun" w:cs="Arial"/>
          <w:sz w:val="23"/>
          <w:szCs w:val="23"/>
          <w:lang w:eastAsia="zh-TW"/>
        </w:rPr>
      </w:pPr>
      <w:bookmarkStart w:id="4" w:name="OLE_LINK5"/>
      <w:r w:rsidRPr="00EF7FC2">
        <w:rPr>
          <w:rFonts w:ascii="SimSun" w:eastAsia="SimSun" w:hAnsi="SimSun" w:cs="Arial" w:hint="eastAsia"/>
          <w:sz w:val="23"/>
          <w:szCs w:val="23"/>
          <w:lang w:eastAsia="zh-TW"/>
        </w:rPr>
        <w:t>有權根據船舶相關協議、凡諾德管理體系、公司政策、常務指示、船舶安全計劃和（國際）國家海事法律法規，做出決策並相應執行上述任務和責任。</w:t>
      </w:r>
    </w:p>
    <w:bookmarkEnd w:id="4"/>
    <w:p w14:paraId="485E8982" w14:textId="77777777" w:rsidR="00790F57" w:rsidRPr="00EF7FC2" w:rsidRDefault="00790F57" w:rsidP="00355878">
      <w:pPr>
        <w:pStyle w:val="Geenafstand"/>
        <w:rPr>
          <w:rFonts w:ascii="SimSun" w:eastAsia="SimSun" w:hAnsi="SimSun" w:cs="Arial"/>
          <w:sz w:val="23"/>
          <w:szCs w:val="23"/>
          <w:lang w:eastAsia="zh-TW"/>
        </w:rPr>
      </w:pPr>
    </w:p>
    <w:p w14:paraId="6DCE1245" w14:textId="77777777" w:rsidR="00790F57" w:rsidRPr="00EF7FC2" w:rsidRDefault="00EF7FC2" w:rsidP="00790F57">
      <w:pPr>
        <w:pStyle w:val="Default"/>
        <w:rPr>
          <w:rFonts w:ascii="SimSun" w:eastAsia="SimSun" w:hAnsi="SimSun"/>
          <w:sz w:val="22"/>
          <w:szCs w:val="22"/>
          <w:lang w:eastAsia="zh-TW"/>
        </w:rPr>
      </w:pPr>
      <w:bookmarkStart w:id="5" w:name="OLE_LINK6"/>
      <w:r w:rsidRPr="00EF7FC2">
        <w:rPr>
          <w:rFonts w:ascii="SimSun" w:eastAsia="SimSun" w:hAnsi="SimSun" w:hint="eastAsia"/>
          <w:b/>
          <w:bCs/>
          <w:sz w:val="22"/>
          <w:szCs w:val="22"/>
          <w:lang w:eastAsia="zh-TW"/>
        </w:rPr>
        <w:t>職能要求</w:t>
      </w:r>
    </w:p>
    <w:p w14:paraId="159FDD4D" w14:textId="77777777" w:rsidR="00790F57" w:rsidRPr="00EF7FC2" w:rsidRDefault="00EF7FC2" w:rsidP="00355878">
      <w:pPr>
        <w:pStyle w:val="Geenafstand"/>
        <w:rPr>
          <w:rFonts w:ascii="SimSun" w:eastAsia="SimSun" w:hAnsi="SimSun" w:cs="Arial"/>
          <w:color w:val="000000"/>
          <w:lang w:eastAsia="zh-TW"/>
        </w:rPr>
      </w:pPr>
      <w:r w:rsidRPr="00EF7FC2">
        <w:rPr>
          <w:rFonts w:ascii="SimSun" w:eastAsia="SimSun" w:hAnsi="SimSun" w:cs="Arial" w:hint="eastAsia"/>
          <w:color w:val="000000"/>
          <w:lang w:eastAsia="zh-TW"/>
        </w:rPr>
        <w:t>遵守公司、船旗國要求和</w:t>
      </w:r>
      <w:r w:rsidRPr="00EF7FC2">
        <w:rPr>
          <w:rFonts w:ascii="SimSun" w:eastAsia="SimSun" w:hAnsi="SimSun" w:cs="Arial"/>
          <w:color w:val="000000"/>
          <w:lang w:eastAsia="zh-TW"/>
        </w:rPr>
        <w:t>STCW'10</w:t>
      </w:r>
      <w:r w:rsidRPr="00EF7FC2">
        <w:rPr>
          <w:rFonts w:ascii="SimSun" w:eastAsia="SimSun" w:hAnsi="SimSun" w:cs="Arial" w:hint="eastAsia"/>
          <w:color w:val="000000"/>
          <w:lang w:eastAsia="zh-TW"/>
        </w:rPr>
        <w:t>，具備良好的英語口語和閱讀能力（</w:t>
      </w:r>
      <w:r w:rsidRPr="00EF7FC2">
        <w:rPr>
          <w:rFonts w:ascii="SimSun" w:eastAsia="SimSun" w:hAnsi="SimSun" w:cs="Arial"/>
          <w:color w:val="000000"/>
          <w:lang w:eastAsia="zh-TW"/>
        </w:rPr>
        <w:t>TOEIC</w:t>
      </w:r>
      <w:r w:rsidRPr="00EF7FC2">
        <w:rPr>
          <w:rFonts w:ascii="SimSun" w:eastAsia="SimSun" w:hAnsi="SimSun" w:cs="Arial" w:hint="eastAsia"/>
          <w:color w:val="000000"/>
          <w:lang w:eastAsia="zh-TW"/>
        </w:rPr>
        <w:t>考試成績至少達到</w:t>
      </w:r>
      <w:r w:rsidRPr="00EF7FC2">
        <w:rPr>
          <w:rFonts w:ascii="SimSun" w:eastAsia="SimSun" w:hAnsi="SimSun" w:cs="Arial"/>
          <w:color w:val="000000"/>
          <w:lang w:eastAsia="zh-TW"/>
        </w:rPr>
        <w:t>785</w:t>
      </w:r>
      <w:r w:rsidRPr="00EF7FC2">
        <w:rPr>
          <w:rFonts w:ascii="SimSun" w:eastAsia="SimSun" w:hAnsi="SimSun" w:cs="Arial" w:hint="eastAsia"/>
          <w:color w:val="000000"/>
          <w:lang w:eastAsia="zh-TW"/>
        </w:rPr>
        <w:t>分或以上）。</w:t>
      </w:r>
    </w:p>
    <w:p w14:paraId="30F98CBE" w14:textId="77777777" w:rsidR="007D171D" w:rsidRPr="00EF7FC2" w:rsidRDefault="007D171D" w:rsidP="00355878">
      <w:pPr>
        <w:pStyle w:val="Geenafstand"/>
        <w:rPr>
          <w:rFonts w:ascii="SimSun" w:eastAsia="SimSun" w:hAnsi="SimSun" w:cs="Arial"/>
          <w:b/>
          <w:bCs/>
          <w:sz w:val="23"/>
          <w:szCs w:val="23"/>
          <w:lang w:eastAsia="zh-TW"/>
        </w:rPr>
      </w:pPr>
    </w:p>
    <w:p w14:paraId="70993095" w14:textId="77777777" w:rsidR="002567A0" w:rsidRPr="00EF7FC2" w:rsidRDefault="00EF7FC2" w:rsidP="00355878">
      <w:pPr>
        <w:pStyle w:val="Geenafstand"/>
        <w:rPr>
          <w:rFonts w:ascii="SimSun" w:eastAsia="SimSun" w:hAnsi="SimSun" w:cs="Arial"/>
          <w:b/>
          <w:bCs/>
          <w:sz w:val="23"/>
          <w:szCs w:val="23"/>
          <w:lang w:eastAsia="zh-TW"/>
        </w:rPr>
      </w:pPr>
      <w:r w:rsidRPr="00EF7FC2">
        <w:rPr>
          <w:rFonts w:ascii="SimSun" w:eastAsia="SimSun" w:hAnsi="SimSun" w:cs="Arial" w:hint="eastAsia"/>
          <w:b/>
          <w:bCs/>
          <w:sz w:val="23"/>
          <w:szCs w:val="23"/>
          <w:lang w:eastAsia="zh-TW"/>
        </w:rPr>
        <w:t>報告給</w:t>
      </w:r>
    </w:p>
    <w:p w14:paraId="3FE9C2FC" w14:textId="77777777" w:rsidR="002567A0" w:rsidRPr="00EF7FC2" w:rsidRDefault="00EF7FC2" w:rsidP="00355878">
      <w:pPr>
        <w:pStyle w:val="Geenafstand"/>
        <w:rPr>
          <w:rFonts w:ascii="SimSun" w:eastAsia="SimSun" w:hAnsi="SimSun" w:cs="Arial"/>
          <w:sz w:val="23"/>
          <w:szCs w:val="23"/>
          <w:lang w:eastAsia="zh-TW"/>
        </w:rPr>
      </w:pPr>
      <w:r w:rsidRPr="00EF7FC2">
        <w:rPr>
          <w:rFonts w:ascii="SimSun" w:eastAsia="SimSun" w:hAnsi="SimSun" w:cs="Arial" w:hint="eastAsia"/>
          <w:sz w:val="23"/>
          <w:szCs w:val="23"/>
          <w:lang w:eastAsia="zh-TW"/>
        </w:rPr>
        <w:t>運作：值班二管輪</w:t>
      </w:r>
    </w:p>
    <w:bookmarkEnd w:id="5"/>
    <w:p w14:paraId="05EA04F5" w14:textId="77777777" w:rsidR="002567A0" w:rsidRPr="00EF7FC2" w:rsidRDefault="002567A0" w:rsidP="00355878">
      <w:pPr>
        <w:pStyle w:val="Geenafstand"/>
        <w:rPr>
          <w:rFonts w:ascii="SimSun" w:eastAsia="SimSun" w:hAnsi="SimSun" w:cs="Arial"/>
          <w:sz w:val="23"/>
          <w:szCs w:val="23"/>
          <w:lang w:eastAsia="zh-TW"/>
        </w:rPr>
      </w:pPr>
    </w:p>
    <w:sectPr w:rsidR="002567A0" w:rsidRPr="00EF7F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914EF" w14:textId="77777777" w:rsidR="003C6330" w:rsidRDefault="003C6330" w:rsidP="00355878">
      <w:pPr>
        <w:spacing w:after="0" w:line="240" w:lineRule="auto"/>
      </w:pPr>
      <w:r>
        <w:separator/>
      </w:r>
    </w:p>
  </w:endnote>
  <w:endnote w:type="continuationSeparator" w:id="0">
    <w:p w14:paraId="2E61ABA6" w14:textId="77777777" w:rsidR="003C6330" w:rsidRDefault="003C6330" w:rsidP="0035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2AC5B" w14:textId="77777777" w:rsidR="003C6330" w:rsidRDefault="003C6330" w:rsidP="00355878">
      <w:pPr>
        <w:spacing w:after="0" w:line="240" w:lineRule="auto"/>
      </w:pPr>
      <w:r>
        <w:separator/>
      </w:r>
    </w:p>
  </w:footnote>
  <w:footnote w:type="continuationSeparator" w:id="0">
    <w:p w14:paraId="5AA62230" w14:textId="77777777" w:rsidR="003C6330" w:rsidRDefault="003C6330" w:rsidP="0035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DCB38" w14:textId="77777777" w:rsidR="00355878" w:rsidRDefault="00355878">
    <w:pPr>
      <w:pStyle w:val="Koptekst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25F34E6C" wp14:editId="02143F75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1987550" cy="623570"/>
          <wp:effectExtent l="0" t="0" r="0" b="5080"/>
          <wp:wrapSquare wrapText="bothSides"/>
          <wp:docPr id="2" name="Picture 2" descr="C:\Users\R9R\AppData\Local\Microsoft\Windows\INetCache\Content.MSO\F55CBFE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9R\AppData\Local\Microsoft\Windows\INetCache\Content.MSO\F55CBFE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01AF4"/>
    <w:multiLevelType w:val="hybridMultilevel"/>
    <w:tmpl w:val="6A50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851CE"/>
    <w:multiLevelType w:val="hybridMultilevel"/>
    <w:tmpl w:val="3A927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7A0"/>
    <w:rsid w:val="001A3984"/>
    <w:rsid w:val="001D41C5"/>
    <w:rsid w:val="001E5FC1"/>
    <w:rsid w:val="002029DE"/>
    <w:rsid w:val="002567A0"/>
    <w:rsid w:val="00316F62"/>
    <w:rsid w:val="00336BCA"/>
    <w:rsid w:val="00355878"/>
    <w:rsid w:val="00373928"/>
    <w:rsid w:val="003C6330"/>
    <w:rsid w:val="003C6F3C"/>
    <w:rsid w:val="003E12B3"/>
    <w:rsid w:val="005B0A1F"/>
    <w:rsid w:val="00650D99"/>
    <w:rsid w:val="0069611A"/>
    <w:rsid w:val="006C31E1"/>
    <w:rsid w:val="00790F57"/>
    <w:rsid w:val="007D171D"/>
    <w:rsid w:val="00856827"/>
    <w:rsid w:val="008D689B"/>
    <w:rsid w:val="00A20BD4"/>
    <w:rsid w:val="00AD7BC3"/>
    <w:rsid w:val="00BC0E07"/>
    <w:rsid w:val="00DE1DB4"/>
    <w:rsid w:val="00E223BC"/>
    <w:rsid w:val="00EF7FC2"/>
    <w:rsid w:val="00F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EABF0"/>
  <w15:docId w15:val="{66936DDA-EC95-C348-9E7D-C745B477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67A0"/>
    <w:pPr>
      <w:ind w:left="720"/>
      <w:contextualSpacing/>
    </w:pPr>
  </w:style>
  <w:style w:type="paragraph" w:customStyle="1" w:styleId="Default">
    <w:name w:val="Default"/>
    <w:rsid w:val="00355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35587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55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5878"/>
  </w:style>
  <w:style w:type="paragraph" w:styleId="Voettekst">
    <w:name w:val="footer"/>
    <w:basedOn w:val="Standaard"/>
    <w:link w:val="VoettekstChar"/>
    <w:uiPriority w:val="99"/>
    <w:unhideWhenUsed/>
    <w:rsid w:val="00355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van Oord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Lex Dupuis</cp:lastModifiedBy>
  <cp:revision>10</cp:revision>
  <dcterms:created xsi:type="dcterms:W3CDTF">2020-12-08T10:37:00Z</dcterms:created>
  <dcterms:modified xsi:type="dcterms:W3CDTF">2020-12-14T09:07:00Z</dcterms:modified>
</cp:coreProperties>
</file>