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jc w:val="center"/>
        <w:tblLayout w:type="fixed"/>
        <w:tblCellMar>
          <w:left w:w="10" w:type="dxa"/>
          <w:right w:w="10" w:type="dxa"/>
        </w:tblCellMar>
        <w:tblLook w:val="0000" w:firstRow="0" w:lastRow="0" w:firstColumn="0" w:lastColumn="0" w:noHBand="0" w:noVBand="0"/>
      </w:tblPr>
      <w:tblGrid>
        <w:gridCol w:w="2021"/>
        <w:gridCol w:w="7447"/>
      </w:tblGrid>
      <w:tr w:rsidR="00426D6E">
        <w:tblPrEx>
          <w:tblCellMar>
            <w:top w:w="0" w:type="dxa"/>
            <w:bottom w:w="0" w:type="dxa"/>
          </w:tblCellMar>
        </w:tblPrEx>
        <w:trPr>
          <w:trHeight w:val="587"/>
          <w:jc w:val="center"/>
        </w:trPr>
        <w:tc>
          <w:tcPr>
            <w:tcW w:w="9468"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-541800</wp:posOffset>
                      </wp:positionH>
                      <wp:positionV relativeFrom="paragraph">
                        <wp:posOffset>-664924</wp:posOffset>
                      </wp:positionV>
                      <wp:extent cx="715646" cy="342900"/>
                      <wp:effectExtent l="0" t="0" r="27304" b="19050"/>
                      <wp:wrapNone/>
                      <wp:docPr id="1" name="Text Box 4"/>
                      <wp:cNvGraphicFramePr/>
                      <a:graphic xmlns:a="http://schemas.openxmlformats.org/drawingml/2006/main">
                        <a:graphicData uri="http://schemas.microsoft.com/office/word/2010/wordprocessingShape">
                          <wps:wsp>
                            <wps:cNvSpPr txBox="1"/>
                            <wps:spPr>
                              <a:xfrm>
                                <a:off x="0" y="0"/>
                                <a:ext cx="715646" cy="342900"/>
                              </a:xfrm>
                              <a:prstGeom prst="rect">
                                <a:avLst/>
                              </a:prstGeom>
                              <a:noFill/>
                              <a:ln w="9400">
                                <a:solidFill>
                                  <a:srgbClr val="000000"/>
                                </a:solidFill>
                                <a:prstDash val="solid"/>
                              </a:ln>
                            </wps:spPr>
                            <wps:txbx>
                              <w:txbxContent>
                                <w:p w:rsidR="00426D6E" w:rsidRDefault="00216C9D">
                                  <w:pPr>
                                    <w:pStyle w:val="Textbody"/>
                                  </w:pPr>
                                  <w:r>
                                    <w:t>附件二</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65pt;margin-top:-52.35pt;width:56.3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" filled="f" strokeweight=".26111mm">
                      <v:textbox>
                        <w:txbxContent>
                          <w:p w:rsidR="00426D6E" w:rsidRDefault="00216C9D">
                            <w:pPr>
                              <w:pStyle w:val="Textbody"/>
                            </w:pPr>
                            <w:r>
                              <w:t>附件二</w:t>
                            </w:r>
                          </w:p>
                        </w:txbxContent>
                      </v:textbox>
                    </v:shape>
                  </w:pict>
                </mc:Fallback>
              </mc:AlternateContent>
            </w:r>
            <w:r>
              <w:rPr>
                <w:rFonts w:ascii="標楷體" w:eastAsia="標楷體" w:hAnsi="標楷體"/>
                <w:b/>
                <w:bCs/>
                <w:sz w:val="36"/>
                <w:szCs w:val="36"/>
              </w:rPr>
              <w:t>107</w:t>
            </w:r>
            <w:r>
              <w:rPr>
                <w:rFonts w:eastAsia="標楷體"/>
                <w:b/>
                <w:bCs/>
                <w:sz w:val="36"/>
                <w:szCs w:val="36"/>
              </w:rPr>
              <w:t>年推行職業安全衛生優良單位初審意見表</w:t>
            </w:r>
          </w:p>
        </w:tc>
      </w:tr>
      <w:tr w:rsidR="00426D6E">
        <w:tblPrEx>
          <w:tblCellMar>
            <w:top w:w="0" w:type="dxa"/>
            <w:bottom w:w="0" w:type="dxa"/>
          </w:tblCellMar>
        </w:tblPrEx>
        <w:trPr>
          <w:jc w:val="center"/>
        </w:trPr>
        <w:tc>
          <w:tcPr>
            <w:tcW w:w="202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pPr>
            <w:r>
              <w:rPr>
                <w:rFonts w:eastAsia="標楷體"/>
                <w:szCs w:val="24"/>
              </w:rPr>
              <w:t>受評單位</w:t>
            </w:r>
            <w:r>
              <w:rPr>
                <w:rFonts w:ascii="標楷體" w:eastAsia="標楷體" w:hAnsi="標楷體"/>
                <w:szCs w:val="24"/>
              </w:rPr>
              <w:t>名稱</w:t>
            </w:r>
          </w:p>
        </w:tc>
        <w:tc>
          <w:tcPr>
            <w:tcW w:w="74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pPr>
            <w:r>
              <w:rPr>
                <w:rFonts w:ascii="標楷體" w:eastAsia="標楷體" w:hAnsi="標楷體"/>
                <w:szCs w:val="24"/>
              </w:rPr>
              <w:t>○○○○</w:t>
            </w:r>
            <w:r>
              <w:rPr>
                <w:rFonts w:eastAsia="標楷體"/>
                <w:szCs w:val="24"/>
              </w:rPr>
              <w:t>股份有限公司</w:t>
            </w:r>
          </w:p>
        </w:tc>
      </w:tr>
      <w:tr w:rsidR="00426D6E">
        <w:tblPrEx>
          <w:tblCellMar>
            <w:top w:w="0" w:type="dxa"/>
            <w:bottom w:w="0" w:type="dxa"/>
          </w:tblCellMar>
        </w:tblPrEx>
        <w:trPr>
          <w:jc w:val="center"/>
        </w:trPr>
        <w:tc>
          <w:tcPr>
            <w:tcW w:w="2021"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rPr>
                <w:rFonts w:eastAsia="標楷體"/>
                <w:szCs w:val="24"/>
              </w:rPr>
            </w:pPr>
            <w:r>
              <w:rPr>
                <w:rFonts w:eastAsia="標楷體"/>
                <w:szCs w:val="24"/>
              </w:rPr>
              <w:t>初審單位</w:t>
            </w:r>
          </w:p>
        </w:tc>
        <w:tc>
          <w:tcPr>
            <w:tcW w:w="744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政府</w:t>
            </w:r>
          </w:p>
        </w:tc>
      </w:tr>
      <w:tr w:rsidR="00426D6E">
        <w:tblPrEx>
          <w:tblCellMar>
            <w:top w:w="0" w:type="dxa"/>
            <w:bottom w:w="0" w:type="dxa"/>
          </w:tblCellMar>
        </w:tblPrEx>
        <w:trPr>
          <w:trHeight w:val="7271"/>
          <w:jc w:val="center"/>
        </w:trPr>
        <w:tc>
          <w:tcPr>
            <w:tcW w:w="946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26D6E" w:rsidRDefault="00216C9D">
            <w:pPr>
              <w:pStyle w:val="Textbody"/>
              <w:rPr>
                <w:rFonts w:ascii="標楷體" w:eastAsia="標楷體" w:hAnsi="標楷體"/>
                <w:b/>
                <w:color w:val="000000"/>
                <w:sz w:val="20"/>
                <w:u w:val="single"/>
              </w:rPr>
            </w:pPr>
            <w:r>
              <w:rPr>
                <w:rFonts w:ascii="標楷體" w:eastAsia="標楷體" w:hAnsi="標楷體"/>
                <w:b/>
                <w:color w:val="000000"/>
                <w:sz w:val="20"/>
                <w:u w:val="single"/>
              </w:rPr>
              <w:t>初審確認事項</w:t>
            </w:r>
          </w:p>
          <w:p w:rsidR="00426D6E" w:rsidRDefault="00216C9D">
            <w:pPr>
              <w:pStyle w:val="Textbody"/>
              <w:rPr>
                <w:rFonts w:ascii="標楷體" w:eastAsia="標楷體" w:hAnsi="標楷體"/>
                <w:b/>
                <w:color w:val="000000"/>
                <w:sz w:val="20"/>
                <w:u w:val="single"/>
              </w:rPr>
            </w:pPr>
            <w:r>
              <w:rPr>
                <w:rFonts w:ascii="標楷體" w:eastAsia="標楷體" w:hAnsi="標楷體"/>
                <w:b/>
                <w:color w:val="000000"/>
                <w:sz w:val="20"/>
                <w:u w:val="single"/>
              </w:rPr>
              <w:t>確認參選單位資格：</w:t>
            </w:r>
          </w:p>
          <w:tbl>
            <w:tblPr>
              <w:tblW w:w="9172" w:type="dxa"/>
              <w:jc w:val="center"/>
              <w:tblLayout w:type="fixed"/>
              <w:tblCellMar>
                <w:left w:w="10" w:type="dxa"/>
                <w:right w:w="10" w:type="dxa"/>
              </w:tblCellMar>
              <w:tblLook w:val="0000" w:firstRow="0" w:lastRow="0" w:firstColumn="0" w:lastColumn="0" w:noHBand="0" w:noVBand="0"/>
            </w:tblPr>
            <w:tblGrid>
              <w:gridCol w:w="2802"/>
              <w:gridCol w:w="6370"/>
            </w:tblGrid>
            <w:tr w:rsidR="00426D6E">
              <w:tblPrEx>
                <w:tblCellMar>
                  <w:top w:w="0" w:type="dxa"/>
                  <w:bottom w:w="0" w:type="dxa"/>
                </w:tblCellMar>
              </w:tblPrEx>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確認項目</w:t>
                  </w:r>
                </w:p>
              </w:tc>
              <w:tc>
                <w:tcPr>
                  <w:tcW w:w="6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審查結果</w:t>
                  </w:r>
                </w:p>
              </w:tc>
            </w:tr>
            <w:tr w:rsidR="00426D6E">
              <w:tblPrEx>
                <w:tblCellMar>
                  <w:top w:w="0" w:type="dxa"/>
                  <w:bottom w:w="0" w:type="dxa"/>
                </w:tblCellMar>
              </w:tblPrEx>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事業單位行業別</w:t>
                  </w:r>
                </w:p>
              </w:tc>
              <w:tc>
                <w:tcPr>
                  <w:tcW w:w="6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w:t>
                  </w:r>
                  <w:r>
                    <w:rPr>
                      <w:rFonts w:ascii="標楷體" w:hAnsi="標楷體"/>
                      <w:color w:val="000000"/>
                      <w:sz w:val="20"/>
                    </w:rPr>
                    <w:t>正確。</w:t>
                  </w:r>
                </w:p>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w:t>
                  </w:r>
                  <w:r>
                    <w:rPr>
                      <w:rFonts w:ascii="標楷體" w:hAnsi="標楷體"/>
                      <w:color w:val="000000"/>
                      <w:sz w:val="20"/>
                    </w:rPr>
                    <w:t>修正為：</w:t>
                  </w:r>
                  <w:r>
                    <w:rPr>
                      <w:rFonts w:ascii="標楷體" w:hAnsi="標楷體"/>
                      <w:color w:val="000000"/>
                      <w:sz w:val="20"/>
                    </w:rPr>
                    <w:t>○○○</w:t>
                  </w:r>
                  <w:r>
                    <w:rPr>
                      <w:rFonts w:ascii="標楷體" w:hAnsi="標楷體"/>
                      <w:color w:val="000000"/>
                      <w:sz w:val="20"/>
                    </w:rPr>
                    <w:t>小類</w:t>
                  </w:r>
                </w:p>
              </w:tc>
            </w:tr>
            <w:tr w:rsidR="00426D6E">
              <w:tblPrEx>
                <w:tblCellMar>
                  <w:top w:w="0" w:type="dxa"/>
                  <w:bottom w:w="0" w:type="dxa"/>
                </w:tblCellMar>
              </w:tblPrEx>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事業單位勞工人數，是否已加計承攬人資料</w:t>
                  </w:r>
                </w:p>
              </w:tc>
              <w:tc>
                <w:tcPr>
                  <w:tcW w:w="6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w:t>
                  </w:r>
                  <w:r>
                    <w:rPr>
                      <w:rFonts w:ascii="標楷體" w:hAnsi="標楷體"/>
                      <w:color w:val="000000"/>
                      <w:sz w:val="20"/>
                    </w:rPr>
                    <w:t>具參選資格：</w:t>
                  </w:r>
                </w:p>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 xml:space="preserve">  □</w:t>
                  </w:r>
                  <w:r>
                    <w:rPr>
                      <w:rFonts w:ascii="標楷體" w:hAnsi="標楷體"/>
                      <w:color w:val="000000"/>
                      <w:sz w:val="20"/>
                    </w:rPr>
                    <w:t>事業單位未有承攬人。</w:t>
                  </w:r>
                </w:p>
                <w:p w:rsidR="00426D6E" w:rsidRDefault="00216C9D">
                  <w:pPr>
                    <w:pStyle w:val="a5"/>
                    <w:spacing w:after="0" w:line="300" w:lineRule="exact"/>
                    <w:ind w:left="406" w:hanging="406"/>
                    <w:rPr>
                      <w:rFonts w:ascii="標楷體" w:hAnsi="標楷體"/>
                      <w:color w:val="000000"/>
                      <w:sz w:val="20"/>
                    </w:rPr>
                  </w:pPr>
                  <w:r>
                    <w:rPr>
                      <w:rFonts w:ascii="標楷體" w:hAnsi="標楷體"/>
                      <w:color w:val="000000"/>
                      <w:sz w:val="20"/>
                    </w:rPr>
                    <w:t xml:space="preserve">  □</w:t>
                  </w:r>
                  <w:r>
                    <w:rPr>
                      <w:rFonts w:ascii="標楷體" w:hAnsi="標楷體"/>
                      <w:color w:val="000000"/>
                      <w:sz w:val="20"/>
                    </w:rPr>
                    <w:t>事業單位有承攬人，且已提供加計承攬人之失能傷害頻率及嚴重率等數據。</w:t>
                  </w:r>
                </w:p>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w:t>
                  </w:r>
                  <w:r>
                    <w:rPr>
                      <w:rFonts w:ascii="標楷體" w:hAnsi="標楷體"/>
                      <w:color w:val="000000"/>
                      <w:sz w:val="20"/>
                    </w:rPr>
                    <w:t>未具參選資格：</w:t>
                  </w:r>
                </w:p>
                <w:p w:rsidR="00426D6E" w:rsidRDefault="00216C9D">
                  <w:pPr>
                    <w:pStyle w:val="a5"/>
                    <w:spacing w:after="0" w:line="300" w:lineRule="exact"/>
                    <w:ind w:left="406" w:hanging="406"/>
                    <w:rPr>
                      <w:rFonts w:ascii="標楷體" w:hAnsi="標楷體"/>
                      <w:color w:val="000000"/>
                      <w:sz w:val="20"/>
                    </w:rPr>
                  </w:pPr>
                  <w:r>
                    <w:rPr>
                      <w:rFonts w:ascii="標楷體" w:hAnsi="標楷體"/>
                      <w:color w:val="000000"/>
                      <w:sz w:val="20"/>
                    </w:rPr>
                    <w:t xml:space="preserve">  </w:t>
                  </w:r>
                  <w:r>
                    <w:rPr>
                      <w:rFonts w:ascii="標楷體" w:hAnsi="標楷體"/>
                      <w:color w:val="000000"/>
                      <w:sz w:val="20"/>
                    </w:rPr>
                    <w:t>□</w:t>
                  </w:r>
                  <w:r>
                    <w:rPr>
                      <w:rFonts w:ascii="標楷體" w:hAnsi="標楷體"/>
                      <w:color w:val="000000"/>
                      <w:sz w:val="20"/>
                    </w:rPr>
                    <w:t>事業單位有承攬人，但未提供加計承攬人之失能傷害頻率及嚴重率等數據。</w:t>
                  </w:r>
                </w:p>
              </w:tc>
            </w:tr>
            <w:tr w:rsidR="00426D6E">
              <w:tblPrEx>
                <w:tblCellMar>
                  <w:top w:w="0" w:type="dxa"/>
                  <w:bottom w:w="0" w:type="dxa"/>
                </w:tblCellMar>
              </w:tblPrEx>
              <w:trPr>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Textbody"/>
                    <w:spacing w:line="360" w:lineRule="exact"/>
                    <w:ind w:left="1" w:firstLine="12"/>
                    <w:jc w:val="both"/>
                    <w:rPr>
                      <w:rFonts w:ascii="標楷體" w:eastAsia="標楷體" w:hAnsi="標楷體"/>
                      <w:b/>
                      <w:color w:val="FF0000"/>
                      <w:sz w:val="20"/>
                      <w:u w:val="single"/>
                    </w:rPr>
                  </w:pPr>
                  <w:r>
                    <w:rPr>
                      <w:rFonts w:ascii="標楷體" w:eastAsia="標楷體" w:hAnsi="標楷體"/>
                      <w:b/>
                      <w:color w:val="FF0000"/>
                      <w:sz w:val="20"/>
                      <w:u w:val="single"/>
                    </w:rPr>
                    <w:t>依職業安全衛生管理辦法第十二條之二規定建置職業安全衛生管理系統者</w:t>
                  </w:r>
                </w:p>
                <w:p w:rsidR="00426D6E" w:rsidRDefault="00426D6E">
                  <w:pPr>
                    <w:pStyle w:val="a5"/>
                    <w:spacing w:after="0" w:line="300" w:lineRule="exact"/>
                    <w:ind w:left="0" w:firstLine="0"/>
                    <w:rPr>
                      <w:rFonts w:ascii="標楷體" w:hAnsi="標楷體"/>
                      <w:color w:val="000000"/>
                      <w:sz w:val="20"/>
                    </w:rPr>
                  </w:pPr>
                </w:p>
              </w:tc>
              <w:tc>
                <w:tcPr>
                  <w:tcW w:w="6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w:t>
                  </w:r>
                  <w:r>
                    <w:rPr>
                      <w:rFonts w:ascii="標楷體" w:hAnsi="標楷體"/>
                      <w:color w:val="000000"/>
                      <w:sz w:val="20"/>
                    </w:rPr>
                    <w:t>具參選資格：</w:t>
                  </w:r>
                </w:p>
                <w:p w:rsidR="00426D6E" w:rsidRDefault="00216C9D">
                  <w:pPr>
                    <w:pStyle w:val="Textbody"/>
                    <w:ind w:left="460" w:hanging="426"/>
                  </w:pPr>
                  <w:r>
                    <w:rPr>
                      <w:rFonts w:ascii="標楷體" w:hAnsi="標楷體"/>
                      <w:color w:val="000000"/>
                      <w:sz w:val="20"/>
                    </w:rPr>
                    <w:t xml:space="preserve">  □</w:t>
                  </w:r>
                  <w:r>
                    <w:rPr>
                      <w:rFonts w:ascii="標楷體" w:hAnsi="標楷體"/>
                      <w:color w:val="000000"/>
                      <w:sz w:val="20"/>
                    </w:rPr>
                    <w:t>通過職業安全衛生管理系統第三者驗證，仍於有效期間內。</w:t>
                  </w:r>
                </w:p>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 xml:space="preserve">  □</w:t>
                  </w:r>
                  <w:r>
                    <w:rPr>
                      <w:rFonts w:ascii="標楷體" w:hAnsi="標楷體"/>
                      <w:color w:val="000000"/>
                      <w:sz w:val="20"/>
                    </w:rPr>
                    <w:t>通過本部職業安全衛生管理系統績效認可，仍於有效期間內。</w:t>
                  </w:r>
                </w:p>
                <w:p w:rsidR="00426D6E" w:rsidRDefault="00216C9D">
                  <w:pPr>
                    <w:pStyle w:val="a5"/>
                    <w:spacing w:after="0" w:line="300" w:lineRule="exact"/>
                    <w:ind w:left="0" w:firstLine="0"/>
                    <w:rPr>
                      <w:rFonts w:ascii="標楷體" w:hAnsi="標楷體"/>
                      <w:color w:val="000000"/>
                      <w:sz w:val="20"/>
                    </w:rPr>
                  </w:pPr>
                  <w:r>
                    <w:rPr>
                      <w:rFonts w:ascii="標楷體" w:hAnsi="標楷體"/>
                      <w:color w:val="000000"/>
                      <w:sz w:val="20"/>
                    </w:rPr>
                    <w:t>□</w:t>
                  </w:r>
                  <w:r>
                    <w:rPr>
                      <w:rFonts w:ascii="標楷體" w:hAnsi="標楷體"/>
                      <w:color w:val="000000"/>
                      <w:sz w:val="20"/>
                    </w:rPr>
                    <w:t>未具參選資格。</w:t>
                  </w:r>
                </w:p>
              </w:tc>
            </w:tr>
          </w:tbl>
          <w:p w:rsidR="00426D6E" w:rsidRDefault="00426D6E">
            <w:pPr>
              <w:pStyle w:val="Textbody"/>
              <w:rPr>
                <w:rFonts w:ascii="標楷體" w:eastAsia="標楷體" w:hAnsi="標楷體"/>
                <w:sz w:val="28"/>
                <w:szCs w:val="28"/>
              </w:rPr>
            </w:pPr>
          </w:p>
          <w:p w:rsidR="00426D6E" w:rsidRDefault="00216C9D">
            <w:pPr>
              <w:pStyle w:val="Textbody"/>
            </w:pPr>
            <w:r>
              <w:rPr>
                <w:noProof/>
              </w:rPr>
              <mc:AlternateContent>
                <mc:Choice Requires="wps">
                  <w:drawing>
                    <wp:anchor distT="0" distB="0" distL="114300" distR="114300" simplePos="0" relativeHeight="251659264" behindDoc="0" locked="0" layoutInCell="1" allowOverlap="1">
                      <wp:simplePos x="0" y="0"/>
                      <wp:positionH relativeFrom="column">
                        <wp:posOffset>-36356</wp:posOffset>
                      </wp:positionH>
                      <wp:positionV relativeFrom="paragraph">
                        <wp:posOffset>62279</wp:posOffset>
                      </wp:positionV>
                      <wp:extent cx="5869935" cy="774697"/>
                      <wp:effectExtent l="0" t="0" r="0" b="6353"/>
                      <wp:wrapNone/>
                      <wp:docPr id="2" name="Text Box 7"/>
                      <wp:cNvGraphicFramePr/>
                      <a:graphic xmlns:a="http://schemas.openxmlformats.org/drawingml/2006/main">
                        <a:graphicData uri="http://schemas.microsoft.com/office/word/2010/wordprocessingShape">
                          <wps:wsp>
                            <wps:cNvSpPr txBox="1"/>
                            <wps:spPr>
                              <a:xfrm>
                                <a:off x="0" y="0"/>
                                <a:ext cx="5869935" cy="774697"/>
                              </a:xfrm>
                              <a:prstGeom prst="rect">
                                <a:avLst/>
                              </a:prstGeom>
                              <a:noFill/>
                              <a:ln>
                                <a:noFill/>
                                <a:prstDash/>
                              </a:ln>
                            </wps:spPr>
                            <wps:txbx>
                              <w:txbxContent>
                                <w:p w:rsidR="00426D6E" w:rsidRDefault="00426D6E">
                                  <w:pPr>
                                    <w:pStyle w:val="Textbody"/>
                                  </w:pPr>
                                </w:p>
                              </w:txbxContent>
                            </wps:txbx>
                            <wps:bodyPr vert="horz" wrap="square" lIns="91440" tIns="45720" rIns="91440" bIns="45720" anchor="t" anchorCtr="0" compatLnSpc="0">
                              <a:noAutofit/>
                            </wps:bodyPr>
                          </wps:wsp>
                        </a:graphicData>
                      </a:graphic>
                    </wp:anchor>
                  </w:drawing>
                </mc:Choice>
                <mc:Fallback>
                  <w:pict>
                    <v:shape id="Text Box 7" o:spid="_x0000_s1027" type="#_x0000_t202" style="position:absolute;margin-left:-2.85pt;margin-top:4.9pt;width:462.2pt;height: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" filled="f" stroked="f">
                      <v:textbox>
                        <w:txbxContent>
                          <w:p w:rsidR="00426D6E" w:rsidRDefault="00426D6E">
                            <w:pPr>
                              <w:pStyle w:val="Textbody"/>
                            </w:pPr>
                          </w:p>
                        </w:txbxContent>
                      </v:textbox>
                    </v:shape>
                  </w:pict>
                </mc:Fallback>
              </mc:AlternateContent>
            </w:r>
          </w:p>
          <w:p w:rsidR="00426D6E" w:rsidRDefault="00426D6E">
            <w:pPr>
              <w:pStyle w:val="Textbody"/>
              <w:rPr>
                <w:rFonts w:ascii="標楷體" w:eastAsia="標楷體" w:hAnsi="標楷體"/>
                <w:sz w:val="28"/>
                <w:szCs w:val="28"/>
              </w:rPr>
            </w:pPr>
          </w:p>
          <w:p w:rsidR="00426D6E" w:rsidRDefault="00426D6E">
            <w:pPr>
              <w:pStyle w:val="Textbody"/>
              <w:rPr>
                <w:rFonts w:eastAsia="標楷體"/>
              </w:rPr>
            </w:pPr>
          </w:p>
        </w:tc>
      </w:tr>
      <w:tr w:rsidR="00426D6E">
        <w:tblPrEx>
          <w:tblCellMar>
            <w:top w:w="0" w:type="dxa"/>
            <w:bottom w:w="0" w:type="dxa"/>
          </w:tblCellMar>
        </w:tblPrEx>
        <w:trPr>
          <w:trHeight w:val="557"/>
          <w:jc w:val="center"/>
        </w:trPr>
        <w:tc>
          <w:tcPr>
            <w:tcW w:w="9468"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26D6E" w:rsidRDefault="00216C9D">
            <w:pPr>
              <w:pStyle w:val="Textbody"/>
              <w:spacing w:line="500" w:lineRule="exact"/>
              <w:jc w:val="center"/>
            </w:pPr>
            <w:r>
              <w:rPr>
                <w:rFonts w:eastAsia="標楷體"/>
                <w:szCs w:val="24"/>
              </w:rPr>
              <w:t>評鑑人員綜合意見</w:t>
            </w:r>
          </w:p>
        </w:tc>
      </w:tr>
      <w:tr w:rsidR="00426D6E">
        <w:tblPrEx>
          <w:tblCellMar>
            <w:top w:w="0" w:type="dxa"/>
            <w:bottom w:w="0" w:type="dxa"/>
          </w:tblCellMar>
        </w:tblPrEx>
        <w:trPr>
          <w:trHeight w:val="3960"/>
          <w:jc w:val="center"/>
        </w:trPr>
        <w:tc>
          <w:tcPr>
            <w:tcW w:w="9468"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426D6E" w:rsidRDefault="00216C9D">
            <w:pPr>
              <w:pStyle w:val="Textbody"/>
              <w:rPr>
                <w:rFonts w:ascii="標楷體" w:eastAsia="標楷體" w:hAnsi="標楷體"/>
                <w:sz w:val="28"/>
                <w:szCs w:val="28"/>
              </w:rPr>
            </w:pPr>
            <w:r>
              <w:rPr>
                <w:rFonts w:ascii="標楷體" w:eastAsia="標楷體" w:hAnsi="標楷體"/>
                <w:sz w:val="28"/>
                <w:szCs w:val="28"/>
              </w:rPr>
              <w:t>優點：</w:t>
            </w: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216C9D">
            <w:pPr>
              <w:pStyle w:val="Textbody"/>
              <w:rPr>
                <w:rFonts w:ascii="標楷體" w:eastAsia="標楷體" w:hAnsi="標楷體"/>
                <w:sz w:val="28"/>
                <w:szCs w:val="28"/>
              </w:rPr>
            </w:pPr>
            <w:r>
              <w:rPr>
                <w:rFonts w:ascii="標楷體" w:eastAsia="標楷體" w:hAnsi="標楷體"/>
                <w:sz w:val="28"/>
                <w:szCs w:val="28"/>
              </w:rPr>
              <w:t>建議：</w:t>
            </w: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sz w:val="28"/>
                <w:szCs w:val="28"/>
              </w:rPr>
            </w:pPr>
          </w:p>
          <w:p w:rsidR="00426D6E" w:rsidRDefault="00426D6E">
            <w:pPr>
              <w:pStyle w:val="Textbody"/>
              <w:rPr>
                <w:rFonts w:ascii="標楷體" w:eastAsia="標楷體" w:hAnsi="標楷體"/>
                <w:b/>
                <w:color w:val="000000"/>
                <w:sz w:val="20"/>
                <w:u w:val="single"/>
              </w:rPr>
            </w:pPr>
          </w:p>
        </w:tc>
      </w:tr>
    </w:tbl>
    <w:p w:rsidR="00426D6E" w:rsidRDefault="00216C9D">
      <w:pPr>
        <w:pStyle w:val="Textbody"/>
        <w:spacing w:line="300" w:lineRule="exact"/>
        <w:ind w:left="-72" w:hanging="216"/>
        <w:rPr>
          <w:rFonts w:ascii="標楷體" w:eastAsia="標楷體" w:hAnsi="標楷體"/>
          <w:b/>
          <w:bCs/>
          <w:sz w:val="18"/>
          <w:szCs w:val="18"/>
        </w:rPr>
      </w:pPr>
      <w:r>
        <w:rPr>
          <w:rFonts w:ascii="標楷體" w:eastAsia="標楷體" w:hAnsi="標楷體"/>
          <w:b/>
          <w:bCs/>
          <w:sz w:val="18"/>
          <w:szCs w:val="18"/>
        </w:rPr>
        <w:lastRenderedPageBreak/>
        <w:t>※</w:t>
      </w:r>
      <w:r>
        <w:rPr>
          <w:rFonts w:ascii="標楷體" w:eastAsia="標楷體" w:hAnsi="標楷體"/>
          <w:b/>
          <w:bCs/>
          <w:sz w:val="18"/>
          <w:szCs w:val="18"/>
        </w:rPr>
        <w:t>備註：</w:t>
      </w:r>
    </w:p>
    <w:p w:rsidR="00426D6E" w:rsidRDefault="00216C9D">
      <w:pPr>
        <w:pStyle w:val="Textbody"/>
        <w:spacing w:line="300" w:lineRule="exact"/>
        <w:ind w:left="97" w:hanging="383"/>
        <w:rPr>
          <w:rFonts w:ascii="標楷體" w:eastAsia="標楷體" w:hAnsi="標楷體"/>
          <w:bCs/>
          <w:sz w:val="18"/>
          <w:szCs w:val="18"/>
        </w:rPr>
      </w:pPr>
      <w:r>
        <w:rPr>
          <w:rFonts w:ascii="標楷體" w:eastAsia="標楷體" w:hAnsi="標楷體"/>
          <w:bCs/>
          <w:sz w:val="18"/>
          <w:szCs w:val="18"/>
        </w:rPr>
        <w:t xml:space="preserve">  </w:t>
      </w:r>
      <w:r>
        <w:rPr>
          <w:rFonts w:ascii="標楷體" w:eastAsia="標楷體" w:hAnsi="標楷體"/>
          <w:bCs/>
          <w:sz w:val="18"/>
          <w:szCs w:val="18"/>
        </w:rPr>
        <w:t>1.</w:t>
      </w:r>
      <w:r>
        <w:rPr>
          <w:rFonts w:ascii="標楷體" w:eastAsia="標楷體" w:hAnsi="標楷體"/>
          <w:bCs/>
          <w:sz w:val="18"/>
          <w:szCs w:val="18"/>
        </w:rPr>
        <w:t>擬參選本次選拔之事業單位，如未配合勞動部職業</w:t>
      </w:r>
      <w:proofErr w:type="gramStart"/>
      <w:r>
        <w:rPr>
          <w:rFonts w:ascii="標楷體" w:eastAsia="標楷體" w:hAnsi="標楷體"/>
          <w:bCs/>
          <w:sz w:val="18"/>
          <w:szCs w:val="18"/>
        </w:rPr>
        <w:t>安全衛生署</w:t>
      </w:r>
      <w:proofErr w:type="gramEnd"/>
      <w:r>
        <w:rPr>
          <w:rFonts w:ascii="標楷體" w:eastAsia="標楷體" w:hAnsi="標楷體"/>
          <w:bCs/>
          <w:sz w:val="18"/>
          <w:szCs w:val="18"/>
        </w:rPr>
        <w:t>推動職場安全健康週活動並提出佐證資料，或勞動條件不佳</w:t>
      </w:r>
      <w:r>
        <w:rPr>
          <w:rFonts w:ascii="標楷體" w:eastAsia="標楷體" w:hAnsi="標楷體"/>
          <w:bCs/>
          <w:sz w:val="18"/>
          <w:szCs w:val="18"/>
        </w:rPr>
        <w:t>(</w:t>
      </w:r>
      <w:r>
        <w:rPr>
          <w:rFonts w:ascii="標楷體" w:eastAsia="標楷體" w:hAnsi="標楷體"/>
          <w:bCs/>
          <w:sz w:val="18"/>
          <w:szCs w:val="18"/>
        </w:rPr>
        <w:t>如曾發生勞工過勞案件、責任制爭議、影響勞工身心健康事件或重大勞資爭議</w:t>
      </w:r>
      <w:r>
        <w:rPr>
          <w:rFonts w:ascii="標楷體" w:eastAsia="標楷體" w:hAnsi="標楷體"/>
          <w:bCs/>
          <w:sz w:val="18"/>
          <w:szCs w:val="18"/>
        </w:rPr>
        <w:t>)</w:t>
      </w:r>
      <w:r>
        <w:rPr>
          <w:rFonts w:ascii="標楷體" w:eastAsia="標楷體" w:hAnsi="標楷體"/>
          <w:bCs/>
          <w:sz w:val="18"/>
          <w:szCs w:val="18"/>
        </w:rPr>
        <w:t>者，建議初審單位不予推薦之。</w:t>
      </w:r>
    </w:p>
    <w:p w:rsidR="00426D6E" w:rsidRDefault="00216C9D">
      <w:pPr>
        <w:pStyle w:val="Textbody"/>
        <w:spacing w:line="300" w:lineRule="exact"/>
        <w:ind w:left="98" w:hanging="384"/>
        <w:rPr>
          <w:rFonts w:ascii="標楷體" w:eastAsia="標楷體" w:hAnsi="標楷體"/>
          <w:b/>
          <w:bCs/>
          <w:sz w:val="18"/>
          <w:szCs w:val="18"/>
        </w:rPr>
      </w:pPr>
      <w:r>
        <w:rPr>
          <w:rFonts w:ascii="標楷體" w:eastAsia="標楷體" w:hAnsi="標楷體"/>
          <w:b/>
          <w:bCs/>
          <w:sz w:val="18"/>
          <w:szCs w:val="18"/>
        </w:rPr>
        <w:t xml:space="preserve">  2.</w:t>
      </w:r>
      <w:r>
        <w:rPr>
          <w:rFonts w:ascii="標楷體" w:eastAsia="標楷體" w:hAnsi="標楷體"/>
          <w:b/>
          <w:bCs/>
          <w:sz w:val="18"/>
          <w:szCs w:val="18"/>
        </w:rPr>
        <w:t>初審意見表應明</w:t>
      </w:r>
      <w:proofErr w:type="gramStart"/>
      <w:r>
        <w:rPr>
          <w:rFonts w:ascii="標楷體" w:eastAsia="標楷體" w:hAnsi="標楷體"/>
          <w:b/>
          <w:bCs/>
          <w:sz w:val="18"/>
          <w:szCs w:val="18"/>
        </w:rPr>
        <w:t>列優點</w:t>
      </w:r>
      <w:proofErr w:type="gramEnd"/>
      <w:r>
        <w:rPr>
          <w:rFonts w:ascii="標楷體" w:eastAsia="標楷體" w:hAnsi="標楷體"/>
          <w:b/>
          <w:bCs/>
          <w:sz w:val="18"/>
          <w:szCs w:val="18"/>
        </w:rPr>
        <w:t>及建議事項。</w:t>
      </w:r>
    </w:p>
    <w:p w:rsidR="00426D6E" w:rsidRDefault="00426D6E">
      <w:pPr>
        <w:pStyle w:val="Textbody"/>
        <w:pageBreakBefore/>
        <w:ind w:left="226" w:hanging="512"/>
        <w:rPr>
          <w:rFonts w:ascii="標楷體" w:eastAsia="標楷體" w:hAnsi="標楷體"/>
          <w:b/>
          <w:bCs/>
        </w:rPr>
      </w:pPr>
    </w:p>
    <w:tbl>
      <w:tblPr>
        <w:tblW w:w="9360" w:type="dxa"/>
        <w:tblInd w:w="-432" w:type="dxa"/>
        <w:tblLayout w:type="fixed"/>
        <w:tblCellMar>
          <w:left w:w="10" w:type="dxa"/>
          <w:right w:w="10" w:type="dxa"/>
        </w:tblCellMar>
        <w:tblLook w:val="0000" w:firstRow="0" w:lastRow="0" w:firstColumn="0" w:lastColumn="0" w:noHBand="0" w:noVBand="0"/>
      </w:tblPr>
      <w:tblGrid>
        <w:gridCol w:w="4860"/>
        <w:gridCol w:w="4500"/>
      </w:tblGrid>
      <w:tr w:rsidR="00426D6E">
        <w:tblPrEx>
          <w:tblCellMar>
            <w:top w:w="0" w:type="dxa"/>
            <w:bottom w:w="0" w:type="dxa"/>
          </w:tblCellMar>
        </w:tblPrEx>
        <w:trPr>
          <w:trHeight w:val="587"/>
        </w:trPr>
        <w:tc>
          <w:tcPr>
            <w:tcW w:w="9360" w:type="dxa"/>
            <w:gridSpan w:val="2"/>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pPr>
            <w:r>
              <w:rPr>
                <w:rFonts w:ascii="標楷體" w:eastAsia="標楷體" w:hAnsi="標楷體"/>
                <w:bCs/>
              </w:rPr>
              <w:t xml:space="preserve">  </w:t>
            </w:r>
            <w:r>
              <w:rPr>
                <w:rFonts w:ascii="標楷體" w:eastAsia="標楷體" w:hAnsi="標楷體"/>
                <w:b/>
                <w:bCs/>
                <w:sz w:val="36"/>
                <w:szCs w:val="36"/>
              </w:rPr>
              <w:t>107</w:t>
            </w:r>
            <w:r>
              <w:rPr>
                <w:rFonts w:eastAsia="標楷體"/>
                <w:b/>
                <w:bCs/>
                <w:sz w:val="36"/>
                <w:szCs w:val="36"/>
              </w:rPr>
              <w:t>年推行職業安全衛生優良單位初審意見表</w:t>
            </w:r>
            <w:r>
              <w:rPr>
                <w:rFonts w:eastAsia="標楷體"/>
                <w:b/>
                <w:bCs/>
                <w:sz w:val="36"/>
                <w:szCs w:val="36"/>
              </w:rPr>
              <w:t>(</w:t>
            </w:r>
            <w:r>
              <w:rPr>
                <w:rFonts w:eastAsia="標楷體"/>
                <w:b/>
                <w:bCs/>
                <w:sz w:val="36"/>
                <w:szCs w:val="36"/>
              </w:rPr>
              <w:t>範例</w:t>
            </w:r>
            <w:r>
              <w:rPr>
                <w:rFonts w:eastAsia="標楷體"/>
                <w:b/>
                <w:bCs/>
                <w:sz w:val="36"/>
                <w:szCs w:val="36"/>
              </w:rPr>
              <w:t>)</w:t>
            </w:r>
          </w:p>
        </w:tc>
      </w:tr>
      <w:tr w:rsidR="00426D6E">
        <w:tblPrEx>
          <w:tblCellMar>
            <w:top w:w="0" w:type="dxa"/>
            <w:bottom w:w="0" w:type="dxa"/>
          </w:tblCellMar>
        </w:tblPrEx>
        <w:tc>
          <w:tcPr>
            <w:tcW w:w="486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pPr>
            <w:r>
              <w:rPr>
                <w:rFonts w:eastAsia="標楷體"/>
                <w:szCs w:val="24"/>
              </w:rPr>
              <w:t>受評單位</w:t>
            </w:r>
            <w:r>
              <w:rPr>
                <w:rFonts w:ascii="標楷體" w:eastAsia="標楷體" w:hAnsi="標楷體"/>
                <w:szCs w:val="24"/>
              </w:rPr>
              <w:t>名稱</w:t>
            </w:r>
          </w:p>
        </w:tc>
        <w:tc>
          <w:tcPr>
            <w:tcW w:w="450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pPr>
            <w:r>
              <w:rPr>
                <w:rFonts w:ascii="標楷體" w:eastAsia="標楷體" w:hAnsi="標楷體"/>
                <w:szCs w:val="24"/>
              </w:rPr>
              <w:t>○○</w:t>
            </w:r>
            <w:r>
              <w:rPr>
                <w:rFonts w:eastAsia="標楷體"/>
                <w:szCs w:val="24"/>
              </w:rPr>
              <w:t>實業股份有限公司</w:t>
            </w:r>
          </w:p>
        </w:tc>
      </w:tr>
      <w:tr w:rsidR="00426D6E">
        <w:tblPrEx>
          <w:tblCellMar>
            <w:top w:w="0" w:type="dxa"/>
            <w:bottom w:w="0" w:type="dxa"/>
          </w:tblCellMar>
        </w:tblPrEx>
        <w:tc>
          <w:tcPr>
            <w:tcW w:w="4860"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rPr>
                <w:rFonts w:eastAsia="標楷體"/>
                <w:szCs w:val="24"/>
              </w:rPr>
            </w:pPr>
            <w:r>
              <w:rPr>
                <w:rFonts w:eastAsia="標楷體"/>
                <w:szCs w:val="24"/>
              </w:rPr>
              <w:t>初審單位</w:t>
            </w:r>
          </w:p>
        </w:tc>
        <w:tc>
          <w:tcPr>
            <w:tcW w:w="4500"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spacing w:line="500" w:lineRule="exact"/>
              <w:jc w:val="center"/>
              <w:rPr>
                <w:rFonts w:ascii="標楷體" w:eastAsia="標楷體" w:hAnsi="標楷體"/>
                <w:szCs w:val="24"/>
              </w:rPr>
            </w:pPr>
            <w:r>
              <w:rPr>
                <w:rFonts w:ascii="標楷體" w:eastAsia="標楷體" w:hAnsi="標楷體"/>
                <w:szCs w:val="24"/>
              </w:rPr>
              <w:t>○○○</w:t>
            </w:r>
            <w:r>
              <w:rPr>
                <w:rFonts w:ascii="標楷體" w:eastAsia="標楷體" w:hAnsi="標楷體"/>
                <w:szCs w:val="24"/>
              </w:rPr>
              <w:t>政府</w:t>
            </w:r>
          </w:p>
        </w:tc>
      </w:tr>
      <w:tr w:rsidR="00426D6E">
        <w:tblPrEx>
          <w:tblCellMar>
            <w:top w:w="0" w:type="dxa"/>
            <w:bottom w:w="0" w:type="dxa"/>
          </w:tblCellMar>
        </w:tblPrEx>
        <w:tc>
          <w:tcPr>
            <w:tcW w:w="9360"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426D6E" w:rsidRDefault="00216C9D">
            <w:pPr>
              <w:pStyle w:val="Textbody"/>
              <w:rPr>
                <w:rFonts w:ascii="標楷體" w:eastAsia="標楷體" w:hAnsi="標楷體"/>
                <w:b/>
                <w:color w:val="000000"/>
                <w:sz w:val="20"/>
                <w:u w:val="single"/>
              </w:rPr>
            </w:pPr>
            <w:r>
              <w:rPr>
                <w:rFonts w:ascii="標楷體" w:eastAsia="標楷體" w:hAnsi="標楷體"/>
                <w:b/>
                <w:color w:val="000000"/>
                <w:sz w:val="20"/>
                <w:u w:val="single"/>
              </w:rPr>
              <w:t>初審確認事項</w:t>
            </w:r>
          </w:p>
          <w:p w:rsidR="00426D6E" w:rsidRDefault="00216C9D">
            <w:pPr>
              <w:pStyle w:val="Textbody"/>
              <w:spacing w:line="500" w:lineRule="exact"/>
              <w:jc w:val="center"/>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略</w:t>
            </w:r>
            <w:r>
              <w:rPr>
                <w:rFonts w:ascii="標楷體" w:eastAsia="標楷體" w:hAnsi="標楷體"/>
                <w:szCs w:val="24"/>
              </w:rPr>
              <w:t>)</w:t>
            </w:r>
          </w:p>
        </w:tc>
      </w:tr>
      <w:tr w:rsidR="00426D6E">
        <w:tblPrEx>
          <w:tblCellMar>
            <w:top w:w="0" w:type="dxa"/>
            <w:bottom w:w="0" w:type="dxa"/>
          </w:tblCellMar>
        </w:tblPrEx>
        <w:tc>
          <w:tcPr>
            <w:tcW w:w="9360" w:type="dxa"/>
            <w:gridSpan w:val="2"/>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426D6E" w:rsidRDefault="00216C9D">
            <w:pPr>
              <w:pStyle w:val="Textbody"/>
              <w:spacing w:line="500" w:lineRule="exact"/>
              <w:jc w:val="center"/>
            </w:pPr>
            <w:r>
              <w:rPr>
                <w:rFonts w:eastAsia="標楷體"/>
                <w:szCs w:val="24"/>
              </w:rPr>
              <w:t>評鑑人員綜合意見</w:t>
            </w:r>
          </w:p>
        </w:tc>
      </w:tr>
      <w:tr w:rsidR="00426D6E">
        <w:tblPrEx>
          <w:tblCellMar>
            <w:top w:w="0" w:type="dxa"/>
            <w:bottom w:w="0" w:type="dxa"/>
          </w:tblCellMar>
        </w:tblPrEx>
        <w:trPr>
          <w:trHeight w:val="5040"/>
        </w:trPr>
        <w:tc>
          <w:tcPr>
            <w:tcW w:w="9360" w:type="dxa"/>
            <w:gridSpan w:val="2"/>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426D6E" w:rsidRDefault="00216C9D">
            <w:pPr>
              <w:pStyle w:val="Textbody"/>
              <w:spacing w:line="500" w:lineRule="exact"/>
              <w:rPr>
                <w:rFonts w:ascii="標楷體" w:eastAsia="標楷體" w:hAnsi="標楷體"/>
                <w:szCs w:val="24"/>
              </w:rPr>
            </w:pPr>
            <w:r>
              <w:rPr>
                <w:rFonts w:ascii="標楷體" w:eastAsia="標楷體" w:hAnsi="標楷體"/>
                <w:szCs w:val="24"/>
              </w:rPr>
              <w:t>優點</w:t>
            </w:r>
            <w:r>
              <w:rPr>
                <w:rFonts w:ascii="標楷體" w:eastAsia="標楷體" w:hAnsi="標楷體"/>
                <w:szCs w:val="24"/>
              </w:rPr>
              <w:t>:</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高階主管積極支持並參與各項安全衛生活動，將環安衛和社會責任政策結合，建構優良之職業安全衛生管理體系，且通過</w:t>
            </w:r>
            <w:r>
              <w:rPr>
                <w:rFonts w:ascii="標楷體" w:eastAsia="標楷體" w:hAnsi="標楷體"/>
                <w:szCs w:val="24"/>
              </w:rPr>
              <w:t>TOSHMS</w:t>
            </w:r>
            <w:r>
              <w:rPr>
                <w:rFonts w:ascii="標楷體" w:eastAsia="標楷體" w:hAnsi="標楷體"/>
                <w:szCs w:val="24"/>
              </w:rPr>
              <w:t>並取得績效認可</w:t>
            </w:r>
            <w:r>
              <w:rPr>
                <w:rFonts w:ascii="標楷體" w:eastAsia="標楷體" w:hAnsi="標楷體"/>
                <w:szCs w:val="24"/>
              </w:rPr>
              <w:t>3</w:t>
            </w:r>
            <w:r>
              <w:rPr>
                <w:rFonts w:ascii="標楷體" w:eastAsia="標楷體" w:hAnsi="標楷體"/>
                <w:szCs w:val="24"/>
              </w:rPr>
              <w:t>年。</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積極推動健康管理與健康促進計畫，設有職業醫師及中醫師駐診，並設有專責護理師，積極推動健康管理，且重視妊娠照護與附幼保健，值得肯定。</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每日實施</w:t>
            </w:r>
            <w:r>
              <w:rPr>
                <w:rFonts w:ascii="標楷體" w:eastAsia="標楷體" w:hAnsi="標楷體"/>
                <w:szCs w:val="24"/>
              </w:rPr>
              <w:t>6S</w:t>
            </w:r>
            <w:r>
              <w:rPr>
                <w:rFonts w:ascii="標楷體" w:eastAsia="標楷體" w:hAnsi="標楷體"/>
                <w:szCs w:val="24"/>
              </w:rPr>
              <w:t>稽核、部門主管每月實施稽核及廠長每季交叉稽核。推動</w:t>
            </w:r>
            <w:r>
              <w:rPr>
                <w:rFonts w:ascii="標楷體" w:eastAsia="標楷體" w:hAnsi="標楷體"/>
                <w:szCs w:val="24"/>
              </w:rPr>
              <w:t>BCM</w:t>
            </w:r>
            <w:r>
              <w:rPr>
                <w:rFonts w:ascii="標楷體" w:eastAsia="標楷體" w:hAnsi="標楷體"/>
                <w:szCs w:val="24"/>
              </w:rPr>
              <w:t>，每月安全燈號，安衛績效結合個人與部門考績。防護具</w:t>
            </w:r>
            <w:r>
              <w:rPr>
                <w:rFonts w:ascii="標楷體" w:eastAsia="標楷體" w:hAnsi="標楷體"/>
                <w:szCs w:val="24"/>
              </w:rPr>
              <w:t>e</w:t>
            </w:r>
            <w:r>
              <w:rPr>
                <w:rFonts w:ascii="標楷體" w:eastAsia="標楷體" w:hAnsi="標楷體"/>
                <w:szCs w:val="24"/>
              </w:rPr>
              <w:t>化管理</w:t>
            </w:r>
            <w:proofErr w:type="gramStart"/>
            <w:r>
              <w:rPr>
                <w:rFonts w:ascii="標楷體" w:eastAsia="標楷體" w:hAnsi="標楷體"/>
                <w:szCs w:val="24"/>
              </w:rPr>
              <w:t>及抗具漏電</w:t>
            </w:r>
            <w:proofErr w:type="gramEnd"/>
            <w:r>
              <w:rPr>
                <w:rFonts w:ascii="標楷體" w:eastAsia="標楷體" w:hAnsi="標楷體"/>
                <w:szCs w:val="24"/>
              </w:rPr>
              <w:t>檢測裝置可供其他企業借鏡。</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設有「異常事件通報系統」，對機械設備危害之預防，強調本質安全的改善，</w:t>
            </w:r>
            <w:r>
              <w:rPr>
                <w:rFonts w:ascii="標楷體" w:eastAsia="標楷體" w:hAnsi="標楷體"/>
                <w:szCs w:val="24"/>
              </w:rPr>
              <w:t>.</w:t>
            </w:r>
            <w:r>
              <w:rPr>
                <w:rFonts w:ascii="標楷體" w:eastAsia="標楷體" w:hAnsi="標楷體"/>
                <w:szCs w:val="24"/>
              </w:rPr>
              <w:t>變更管理整合各項標準訂出自我的機台設備安全標準，並導入採購審核程序，緊急應變規劃、演練工作詳實。</w:t>
            </w:r>
          </w:p>
          <w:p w:rsidR="00426D6E" w:rsidRDefault="00216C9D">
            <w:pPr>
              <w:pStyle w:val="Textbody"/>
              <w:spacing w:line="500" w:lineRule="exact"/>
              <w:rPr>
                <w:rFonts w:ascii="標楷體" w:eastAsia="標楷體" w:hAnsi="標楷體"/>
                <w:szCs w:val="24"/>
              </w:rPr>
            </w:pPr>
            <w:r>
              <w:rPr>
                <w:rFonts w:ascii="標楷體" w:eastAsia="標楷體" w:hAnsi="標楷體"/>
                <w:szCs w:val="24"/>
              </w:rPr>
              <w:t>建議</w:t>
            </w:r>
            <w:r>
              <w:rPr>
                <w:rFonts w:ascii="標楷體" w:eastAsia="標楷體" w:hAnsi="標楷體"/>
                <w:szCs w:val="24"/>
              </w:rPr>
              <w:t>:</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化學及貯放場所之緊急沖淋設施宜再標識清楚及考量其設置地點，且部份進口之化學品標示，應有中文標示。</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經營決策者及廠長參與現場安全衛生活動的佐證資料稍嫌不足，推動承攬管理頗具用</w:t>
            </w:r>
            <w:r>
              <w:rPr>
                <w:rFonts w:ascii="標楷體" w:eastAsia="標楷體" w:hAnsi="標楷體"/>
                <w:szCs w:val="24"/>
              </w:rPr>
              <w:t>心，惟未見共同作業之指導巡視查核作法。</w:t>
            </w:r>
          </w:p>
          <w:p w:rsidR="00426D6E" w:rsidRDefault="00216C9D">
            <w:pPr>
              <w:pStyle w:val="Textbody"/>
              <w:numPr>
                <w:ilvl w:val="0"/>
                <w:numId w:val="1"/>
              </w:numPr>
              <w:spacing w:line="500" w:lineRule="exact"/>
              <w:rPr>
                <w:rFonts w:ascii="標楷體" w:eastAsia="標楷體" w:hAnsi="標楷體"/>
                <w:szCs w:val="24"/>
              </w:rPr>
            </w:pPr>
            <w:r>
              <w:rPr>
                <w:rFonts w:ascii="標楷體" w:eastAsia="標楷體" w:hAnsi="標楷體"/>
                <w:szCs w:val="24"/>
              </w:rPr>
              <w:t>未按規定設置安全衛生專職人員。</w:t>
            </w:r>
          </w:p>
          <w:p w:rsidR="00426D6E" w:rsidRDefault="00426D6E">
            <w:pPr>
              <w:pStyle w:val="Textbody"/>
              <w:spacing w:line="500" w:lineRule="exact"/>
              <w:rPr>
                <w:rFonts w:eastAsia="標楷體"/>
              </w:rPr>
            </w:pPr>
          </w:p>
        </w:tc>
      </w:tr>
    </w:tbl>
    <w:p w:rsidR="00426D6E" w:rsidRDefault="00216C9D">
      <w:pPr>
        <w:pStyle w:val="Textbody"/>
        <w:spacing w:line="300" w:lineRule="exact"/>
        <w:ind w:left="-72" w:hanging="216"/>
        <w:rPr>
          <w:rFonts w:ascii="標楷體" w:eastAsia="標楷體" w:hAnsi="標楷體"/>
          <w:b/>
          <w:bCs/>
          <w:sz w:val="18"/>
          <w:szCs w:val="18"/>
        </w:rPr>
      </w:pPr>
      <w:r>
        <w:rPr>
          <w:rFonts w:ascii="標楷體" w:eastAsia="標楷體" w:hAnsi="標楷體"/>
          <w:b/>
          <w:bCs/>
          <w:sz w:val="18"/>
          <w:szCs w:val="18"/>
        </w:rPr>
        <w:t>※</w:t>
      </w:r>
      <w:r>
        <w:rPr>
          <w:rFonts w:ascii="標楷體" w:eastAsia="標楷體" w:hAnsi="標楷體"/>
          <w:b/>
          <w:bCs/>
          <w:sz w:val="18"/>
          <w:szCs w:val="18"/>
        </w:rPr>
        <w:t>備註：</w:t>
      </w:r>
    </w:p>
    <w:p w:rsidR="00426D6E" w:rsidRDefault="00216C9D">
      <w:pPr>
        <w:pStyle w:val="Textbody"/>
        <w:spacing w:line="300" w:lineRule="exact"/>
        <w:ind w:left="97" w:hanging="383"/>
        <w:rPr>
          <w:rFonts w:ascii="標楷體" w:eastAsia="標楷體" w:hAnsi="標楷體"/>
          <w:bCs/>
          <w:sz w:val="18"/>
          <w:szCs w:val="18"/>
        </w:rPr>
      </w:pPr>
      <w:r>
        <w:rPr>
          <w:rFonts w:ascii="標楷體" w:eastAsia="標楷體" w:hAnsi="標楷體"/>
          <w:bCs/>
          <w:sz w:val="18"/>
          <w:szCs w:val="18"/>
        </w:rPr>
        <w:t xml:space="preserve">  1.</w:t>
      </w:r>
      <w:r>
        <w:rPr>
          <w:rFonts w:ascii="標楷體" w:eastAsia="標楷體" w:hAnsi="標楷體"/>
          <w:bCs/>
          <w:sz w:val="18"/>
          <w:szCs w:val="18"/>
        </w:rPr>
        <w:t>擬參選本次選拔之事業單位，如未配合勞動部職業</w:t>
      </w:r>
      <w:proofErr w:type="gramStart"/>
      <w:r>
        <w:rPr>
          <w:rFonts w:ascii="標楷體" w:eastAsia="標楷體" w:hAnsi="標楷體"/>
          <w:bCs/>
          <w:sz w:val="18"/>
          <w:szCs w:val="18"/>
        </w:rPr>
        <w:t>安全衛生署</w:t>
      </w:r>
      <w:proofErr w:type="gramEnd"/>
      <w:r>
        <w:rPr>
          <w:rFonts w:ascii="標楷體" w:eastAsia="標楷體" w:hAnsi="標楷體"/>
          <w:bCs/>
          <w:sz w:val="18"/>
          <w:szCs w:val="18"/>
        </w:rPr>
        <w:t>推動職場安全健康週活動並提出佐證資料，或勞動條件不佳</w:t>
      </w:r>
      <w:r>
        <w:rPr>
          <w:rFonts w:ascii="標楷體" w:eastAsia="標楷體" w:hAnsi="標楷體"/>
          <w:bCs/>
          <w:sz w:val="18"/>
          <w:szCs w:val="18"/>
        </w:rPr>
        <w:t>(</w:t>
      </w:r>
      <w:r>
        <w:rPr>
          <w:rFonts w:ascii="標楷體" w:eastAsia="標楷體" w:hAnsi="標楷體"/>
          <w:bCs/>
          <w:sz w:val="18"/>
          <w:szCs w:val="18"/>
        </w:rPr>
        <w:t>如曾發生勞工過勞案件、責任制爭議、影響勞工身心健康事件或重大勞資爭議</w:t>
      </w:r>
      <w:r>
        <w:rPr>
          <w:rFonts w:ascii="標楷體" w:eastAsia="標楷體" w:hAnsi="標楷體"/>
          <w:bCs/>
          <w:sz w:val="18"/>
          <w:szCs w:val="18"/>
        </w:rPr>
        <w:t>)</w:t>
      </w:r>
      <w:r>
        <w:rPr>
          <w:rFonts w:ascii="標楷體" w:eastAsia="標楷體" w:hAnsi="標楷體"/>
          <w:bCs/>
          <w:sz w:val="18"/>
          <w:szCs w:val="18"/>
        </w:rPr>
        <w:t>者，建議初審單位不予推薦之。</w:t>
      </w:r>
    </w:p>
    <w:p w:rsidR="00426D6E" w:rsidRDefault="00216C9D">
      <w:pPr>
        <w:pStyle w:val="Textbody"/>
        <w:spacing w:line="300" w:lineRule="exact"/>
        <w:ind w:left="98" w:hanging="384"/>
        <w:rPr>
          <w:rFonts w:ascii="標楷體" w:eastAsia="標楷體" w:hAnsi="標楷體"/>
          <w:b/>
          <w:bCs/>
          <w:sz w:val="18"/>
          <w:szCs w:val="18"/>
        </w:rPr>
      </w:pPr>
      <w:r>
        <w:rPr>
          <w:rFonts w:ascii="標楷體" w:eastAsia="標楷體" w:hAnsi="標楷體"/>
          <w:b/>
          <w:bCs/>
          <w:sz w:val="18"/>
          <w:szCs w:val="18"/>
        </w:rPr>
        <w:lastRenderedPageBreak/>
        <w:t xml:space="preserve">  2.</w:t>
      </w:r>
      <w:r>
        <w:rPr>
          <w:rFonts w:ascii="標楷體" w:eastAsia="標楷體" w:hAnsi="標楷體"/>
          <w:b/>
          <w:bCs/>
          <w:sz w:val="18"/>
          <w:szCs w:val="18"/>
        </w:rPr>
        <w:t>初審意見表應明</w:t>
      </w:r>
      <w:proofErr w:type="gramStart"/>
      <w:r>
        <w:rPr>
          <w:rFonts w:ascii="標楷體" w:eastAsia="標楷體" w:hAnsi="標楷體"/>
          <w:b/>
          <w:bCs/>
          <w:sz w:val="18"/>
          <w:szCs w:val="18"/>
        </w:rPr>
        <w:t>列優點</w:t>
      </w:r>
      <w:proofErr w:type="gramEnd"/>
      <w:r>
        <w:rPr>
          <w:rFonts w:ascii="標楷體" w:eastAsia="標楷體" w:hAnsi="標楷體"/>
          <w:b/>
          <w:bCs/>
          <w:sz w:val="18"/>
          <w:szCs w:val="18"/>
        </w:rPr>
        <w:t>及建議事項。</w:t>
      </w:r>
    </w:p>
    <w:p w:rsidR="00426D6E" w:rsidRDefault="00426D6E">
      <w:pPr>
        <w:pStyle w:val="Textbody"/>
        <w:ind w:hanging="288"/>
      </w:pPr>
    </w:p>
    <w:sectPr w:rsidR="00426D6E">
      <w:pgSz w:w="11906" w:h="16838"/>
      <w:pgMar w:top="1440" w:right="1800" w:bottom="1440" w:left="1800" w:header="720" w:footer="720" w:gutter="0"/>
      <w:cols w:space="720"/>
      <w:docGrid w:type="lines" w:linePitch="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C9D" w:rsidRDefault="00216C9D">
      <w:r>
        <w:separator/>
      </w:r>
    </w:p>
  </w:endnote>
  <w:endnote w:type="continuationSeparator" w:id="0">
    <w:p w:rsidR="00216C9D" w:rsidRDefault="0021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C9D" w:rsidRDefault="00216C9D">
      <w:r>
        <w:rPr>
          <w:color w:val="000000"/>
        </w:rPr>
        <w:separator/>
      </w:r>
    </w:p>
  </w:footnote>
  <w:footnote w:type="continuationSeparator" w:id="0">
    <w:p w:rsidR="00216C9D" w:rsidRDefault="00216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5199C"/>
    <w:multiLevelType w:val="multilevel"/>
    <w:tmpl w:val="5B763A2C"/>
    <w:lvl w:ilvl="0">
      <w:numFmt w:val="bullet"/>
      <w:lvlText w:val=""/>
      <w:lvlJc w:val="left"/>
      <w:pPr>
        <w:ind w:left="480" w:hanging="480"/>
      </w:pPr>
      <w:rPr>
        <w:rFonts w:ascii="Times New Roman" w:hAnsi="Times New Roman"/>
        <w:lang w:eastAsia="zh-TW"/>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26D6E"/>
    <w:rsid w:val="00065B90"/>
    <w:rsid w:val="00216C9D"/>
    <w:rsid w:val="00426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36D09-3347-4BB5-B5AC-8F6FA324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r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paragraph" w:styleId="a5">
    <w:name w:val="Body Text Indent"/>
    <w:basedOn w:val="Textbody"/>
    <w:pPr>
      <w:spacing w:after="180" w:line="480" w:lineRule="exact"/>
      <w:ind w:left="540" w:firstLine="540"/>
    </w:pPr>
    <w:rPr>
      <w:rFonts w:eastAsia="標楷體"/>
      <w:sz w:val="28"/>
    </w:rPr>
  </w:style>
  <w:style w:type="paragraph" w:styleId="a6">
    <w:name w:val="Balloon Text"/>
    <w:basedOn w:val="Textbody"/>
    <w:rPr>
      <w:rFonts w:ascii="Cambria" w:hAnsi="Cambria"/>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a7">
    <w:name w:val="頁首 字元"/>
    <w:basedOn w:val="a0"/>
    <w:rPr>
      <w:kern w:val="3"/>
    </w:rPr>
  </w:style>
  <w:style w:type="character" w:customStyle="1" w:styleId="a8">
    <w:name w:val="頁尾 字元"/>
    <w:basedOn w:val="a0"/>
    <w:rPr>
      <w:kern w:val="3"/>
    </w:rPr>
  </w:style>
  <w:style w:type="character" w:customStyle="1" w:styleId="a9">
    <w:name w:val="本文縮排 字元"/>
    <w:basedOn w:val="a0"/>
    <w:rPr>
      <w:rFonts w:eastAsia="標楷體"/>
      <w:kern w:val="3"/>
      <w:sz w:val="28"/>
    </w:rPr>
  </w:style>
  <w:style w:type="character" w:customStyle="1" w:styleId="aa">
    <w:name w:val="註解方塊文字 字元"/>
    <w:basedOn w:val="a0"/>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101年推行勞工安全衛生優良單位初審意見表</dc:title>
  <dc:creator>行政院勞工委員會</dc:creator>
  <cp:lastModifiedBy>yang</cp:lastModifiedBy>
  <cp:revision>2</cp:revision>
  <cp:lastPrinted>2019-01-08T07:40:00Z</cp:lastPrinted>
  <dcterms:created xsi:type="dcterms:W3CDTF">2019-02-15T02:42:00Z</dcterms:created>
  <dcterms:modified xsi:type="dcterms:W3CDTF">2019-02-15T02:42:00Z</dcterms:modified>
</cp:coreProperties>
</file>