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BiauKai" w:cs="BiauKai" w:eastAsia="BiauKai" w:hAnsi="BiauKai"/>
          <w:b w:val="1"/>
          <w:sz w:val="36"/>
          <w:szCs w:val="36"/>
          <w:highlight w:val="white"/>
          <w:rtl w:val="0"/>
        </w:rPr>
        <w:t xml:space="preserve">       商務履約證明申請書 </w:t>
      </w:r>
      <w:r w:rsidDel="00000000" w:rsidR="00000000" w:rsidRPr="00000000">
        <w:rPr>
          <w:rFonts w:ascii="BiauKai" w:cs="BiauKai" w:eastAsia="BiauKai" w:hAnsi="BiauKai"/>
          <w:b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BiauKai" w:cs="BiauKai" w:eastAsia="BiauKai" w:hAnsi="BiauKai"/>
          <w:sz w:val="28"/>
          <w:szCs w:val="28"/>
          <w:highlight w:val="white"/>
          <w:rtl w:val="0"/>
        </w:rPr>
        <w:t xml:space="preserve">     </w:t>
      </w:r>
      <w:r w:rsidDel="00000000" w:rsidR="00000000" w:rsidRPr="00000000">
        <w:rPr>
          <w:rFonts w:ascii="BiauKai" w:cs="BiauKai" w:eastAsia="BiauKai" w:hAnsi="BiauKai"/>
          <w:highlight w:val="white"/>
          <w:rtl w:val="0"/>
        </w:rPr>
        <w:t xml:space="preserve">申請日期：</w:t>
      </w:r>
      <w:r w:rsidDel="00000000" w:rsidR="00000000" w:rsidRPr="00000000">
        <w:rPr>
          <w:rtl w:val="0"/>
        </w:rPr>
      </w:r>
    </w:p>
    <w:tbl>
      <w:tblPr>
        <w:tblStyle w:val="Table1"/>
        <w:tblW w:w="829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70"/>
        <w:gridCol w:w="2073"/>
        <w:gridCol w:w="1849"/>
        <w:gridCol w:w="2304"/>
        <w:tblGridChange w:id="0">
          <w:tblGrid>
            <w:gridCol w:w="2070"/>
            <w:gridCol w:w="2073"/>
            <w:gridCol w:w="1849"/>
            <w:gridCol w:w="230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214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船名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214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214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停靠港口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214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214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僱傭人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214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214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受僱人姓名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214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214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職務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214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214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證件編號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214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214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出生日期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214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214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性別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214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74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14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檢附文件： □ 代理關係證明文件(乙航次代理業務登記畫面 etc.)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737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□ 身分證明文件(護照、船員手冊 etc.)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737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□ 僱傭證明 (雇傭契約etc.)</w:t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214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船務代理公司 ：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520" w:lineRule="auto"/>
              <w:ind w:left="8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船務代理公司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520" w:lineRule="auto"/>
              <w:ind w:left="85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印       章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214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申請人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73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簽章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214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連絡電話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737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本申請案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為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PCR採檢陰性後離境申請案，預計入境日期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年     月     日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，離境機票日期：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年     月     日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本申請案</w:t>
            </w: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非</w:t>
            </w: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PCR採檢陰性後離境申請案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，依居家檢疫相關規範辦理。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本申請案屬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國內航行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，另外開立國內航行證明。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1" w:hRule="atLeast"/>
        </w:trPr>
        <w:tc>
          <w:tcPr>
            <w:gridSpan w:val="4"/>
            <w:tcBorders>
              <w:top w:color="000000" w:space="0" w:sz="4" w:val="single"/>
              <w:bottom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0" w:lineRule="auto"/>
              <w:ind w:left="737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第一聯：航務中心收存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0" w:right="0" w:firstLine="0"/>
              <w:jc w:val="center"/>
              <w:rPr>
                <w:rFonts w:ascii="BiauKai" w:cs="BiauKai" w:eastAsia="BiauKai" w:hAnsi="BiauKa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商務履約證明</w:t>
            </w:r>
          </w:p>
        </w:tc>
      </w:tr>
      <w:tr>
        <w:trPr>
          <w:trHeight w:val="54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214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船名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214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214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停靠港口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214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214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姓名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324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214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職務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214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214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證件編號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214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214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出生日期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214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214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性別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214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申請人/連絡電話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737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3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40" w:right="0" w:hanging="24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本申請案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為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PCR採檢陰性後離境申請案，預計入境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40" w:right="0" w:hanging="24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日期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年     月     日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，離境機票日期：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年     月   日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40" w:right="0" w:hanging="24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本申請案</w:t>
            </w: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非</w:t>
            </w: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PCR採檢陰性後離境申請案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，依居家檢疫相關規範辦理。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40" w:right="0" w:hanging="24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本申請案屬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國內航行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，另外開立國內航行證明。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40" w:right="0" w:hanging="24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備註：本證明有限期限至核發後14日內有效。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520" w:lineRule="auto"/>
              <w:ind w:left="85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航務中心戳章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520" w:lineRule="auto"/>
              <w:ind w:left="85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核發日期</w:t>
            </w:r>
          </w:p>
        </w:tc>
      </w:tr>
      <w:tr>
        <w:trPr>
          <w:trHeight w:val="463" w:hRule="atLeast"/>
        </w:trPr>
        <w:tc>
          <w:tcPr>
            <w:gridSpan w:val="4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520" w:lineRule="auto"/>
              <w:ind w:left="85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第二聯：申請人收執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取得PCR核酸檢測陰性文件證明 </w:t>
      </w: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   日期：</w:t>
      </w:r>
      <w:r w:rsidDel="00000000" w:rsidR="00000000" w:rsidRPr="00000000">
        <w:rPr>
          <w:rtl w:val="0"/>
        </w:rPr>
      </w:r>
    </w:p>
    <w:tbl>
      <w:tblPr>
        <w:tblStyle w:val="Table2"/>
        <w:tblW w:w="829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70"/>
        <w:gridCol w:w="2073"/>
        <w:gridCol w:w="1707"/>
        <w:gridCol w:w="2446"/>
        <w:tblGridChange w:id="0">
          <w:tblGrid>
            <w:gridCol w:w="2070"/>
            <w:gridCol w:w="2073"/>
            <w:gridCol w:w="1707"/>
            <w:gridCol w:w="244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214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船名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737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停靠港口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520" w:lineRule="auto"/>
              <w:ind w:left="737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214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僱傭人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737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2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受僱人/職務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737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2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入境日期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737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4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預計出境日期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520" w:lineRule="auto"/>
              <w:ind w:left="737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214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出生日期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737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4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性別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520" w:lineRule="auto"/>
              <w:ind w:left="737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214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檢附文件</w:t>
            </w:r>
          </w:p>
        </w:tc>
      </w:tr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20" w:lineRule="auto"/>
              <w:ind w:left="2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PCR核酸檢測陰性文件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20" w:lineRule="auto"/>
              <w:ind w:left="2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□身分證明文件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(護照、船員手冊 etc.)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214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船務代理公司 ：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52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船務代理公司印章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214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申請人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73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簽章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214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連絡電話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737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5" w:hRule="atLeast"/>
        </w:trPr>
        <w:tc>
          <w:tcPr>
            <w:gridSpan w:val="4"/>
            <w:tcBorders>
              <w:top w:color="000000" w:space="0" w:sz="4" w:val="single"/>
              <w:bottom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7" w:right="0" w:firstLine="0"/>
              <w:jc w:val="righ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第一聯：航務中心收存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7" w:right="0" w:firstLine="0"/>
              <w:jc w:val="righ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7" w:right="0" w:firstLine="0"/>
              <w:jc w:val="righ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7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取得PCR核酸檢測陰性文件證明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船名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737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4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停靠港口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520" w:lineRule="auto"/>
              <w:ind w:left="737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姓名/職務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737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入境日期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737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4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預計出境日期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520" w:lineRule="auto"/>
              <w:ind w:left="737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出生日期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737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4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性別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520" w:lineRule="auto"/>
              <w:ind w:left="737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申請人/連絡電話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737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0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註：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400" w:lineRule="auto"/>
              <w:ind w:left="2276" w:right="0" w:hanging="48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於機場出境時，請攜帶本證明及PCR核酸採檢文件至出境櫃台辦理。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400" w:lineRule="auto"/>
              <w:ind w:left="2276" w:right="0" w:hanging="48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請提前至機場預留辦理通關作業時間。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400" w:lineRule="auto"/>
              <w:ind w:left="2276" w:right="0" w:hanging="48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本證明有效期限至船員入境後3日內有效。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520" w:lineRule="auto"/>
              <w:ind w:left="3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航務中心戳章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520" w:lineRule="auto"/>
              <w:ind w:left="34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核發日期</w:t>
            </w:r>
          </w:p>
        </w:tc>
      </w:tr>
      <w:tr>
        <w:trPr>
          <w:trHeight w:val="415" w:hRule="atLeast"/>
        </w:trPr>
        <w:tc>
          <w:tcPr>
            <w:gridSpan w:val="4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第二聯：申請人收執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20" w:lineRule="auto"/>
        <w:ind w:left="0" w:right="0" w:firstLine="12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COVID-19疫情期間</w:t>
      </w: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商船船員入境聯合檢查單</w:t>
      </w:r>
      <w:r w:rsidDel="00000000" w:rsidR="00000000" w:rsidRPr="00000000">
        <w:rPr>
          <w:rtl w:val="0"/>
        </w:rPr>
      </w:r>
    </w:p>
    <w:tbl>
      <w:tblPr>
        <w:tblStyle w:val="Table3"/>
        <w:tblW w:w="966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64"/>
        <w:gridCol w:w="5575"/>
        <w:gridCol w:w="2222"/>
        <w:tblGridChange w:id="0">
          <w:tblGrid>
            <w:gridCol w:w="1864"/>
            <w:gridCol w:w="5575"/>
            <w:gridCol w:w="2222"/>
          </w:tblGrid>
        </w:tblGridChange>
      </w:tblGrid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55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船舶名稱：                         停靠港口：           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127000" distT="0" distL="0" distR="0" hidden="0" layoutInCell="1" locked="0" relativeHeight="0" simplePos="0">
                      <wp:simplePos x="0" y="0"/>
                      <wp:positionH relativeFrom="column">
                        <wp:posOffset>4470400</wp:posOffset>
                      </wp:positionH>
                      <wp:positionV relativeFrom="paragraph">
                        <wp:posOffset>-342899</wp:posOffset>
                      </wp:positionV>
                      <wp:extent cx="1713865" cy="55753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493830" y="3505998"/>
                                <a:ext cx="1704340" cy="548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20" w:before="0" w:line="240"/>
                                    <w:ind w:left="736.9999694824219" w:right="0" w:firstLine="1136.9999694824219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  年    月    日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27000" distT="0" distL="0" distR="0" hidden="0" layoutInCell="1" locked="0" relativeHeight="0" simplePos="0">
                      <wp:simplePos x="0" y="0"/>
                      <wp:positionH relativeFrom="column">
                        <wp:posOffset>4470400</wp:posOffset>
                      </wp:positionH>
                      <wp:positionV relativeFrom="paragraph">
                        <wp:posOffset>-342899</wp:posOffset>
                      </wp:positionV>
                      <wp:extent cx="1713865" cy="55753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3865" cy="5575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55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船務資訊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(聯絡人/電話)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：                簽證編號：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55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單位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55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核發/查驗文件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55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簽名或核章</w:t>
            </w:r>
          </w:p>
        </w:tc>
      </w:tr>
      <w:tr>
        <w:trPr>
          <w:trHeight w:val="17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55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航港局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00" w:lineRule="auto"/>
              <w:ind w:left="57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□商務履約證明：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00" w:lineRule="auto"/>
              <w:ind w:left="57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外國籍船員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張，船上工作人員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00" w:lineRule="auto"/>
              <w:ind w:left="57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□國內航行證明：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00" w:lineRule="auto"/>
              <w:ind w:left="57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本國籍船員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張，外國籍船員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00" w:lineRule="auto"/>
              <w:ind w:left="57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船上工作人員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00" w:lineRule="auto"/>
              <w:ind w:left="57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□其他公務註記：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PCR採陰後離境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□是□否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00" w:lineRule="auto"/>
              <w:ind w:left="737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00" w:lineRule="auto"/>
              <w:ind w:left="57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取得PCR核酸檢測陰性文件證明：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0" w:lineRule="auto"/>
              <w:ind w:left="57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本國籍船員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人，外國籍船員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0" w:lineRule="auto"/>
              <w:ind w:left="57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船上工作人員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0" w:lineRule="auto"/>
              <w:ind w:left="57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(續請至移民署辦理出境事宜)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00" w:lineRule="auto"/>
              <w:ind w:left="737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55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疾病管制署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00" w:lineRule="auto"/>
              <w:ind w:left="57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□居家檢疫通知書，□集中檢疫通知書，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00" w:lineRule="auto"/>
              <w:ind w:left="57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□入境健康聲明卡：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0" w:lineRule="auto"/>
              <w:ind w:left="57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本國籍船員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張，外國籍船員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0" w:lineRule="auto"/>
              <w:ind w:left="57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船上工作人員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00" w:lineRule="auto"/>
              <w:ind w:left="342" w:right="0" w:hanging="286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□防範嚴重特殊傳染性肺炎船員健康狀況聲明表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00" w:lineRule="auto"/>
              <w:ind w:left="57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□其他公務註記：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00" w:lineRule="auto"/>
              <w:ind w:left="737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55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移民署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00" w:lineRule="auto"/>
              <w:ind w:left="57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□本國籍-船員名單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        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00" w:lineRule="auto"/>
              <w:ind w:left="57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□外國籍-臨時停留許可證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00" w:lineRule="auto"/>
              <w:ind w:left="342" w:right="0" w:hanging="286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□武漢肺炎期間運輸業者/船務代理業者船員下船名單申請表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00" w:lineRule="auto"/>
              <w:ind w:left="57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□其他公務註記：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00" w:lineRule="auto"/>
              <w:ind w:left="737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22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00" w:lineRule="auto"/>
              <w:ind w:left="57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□撤銷出境管制註記：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0" w:lineRule="auto"/>
              <w:ind w:left="57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本國籍船員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人，外國籍船員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0" w:lineRule="auto"/>
              <w:ind w:left="57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船上工作人員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00" w:lineRule="auto"/>
              <w:ind w:left="737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80" w:lineRule="auto"/>
        <w:ind w:left="717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本聯合檢查單使用於COVID-19疫情期間，商船船員入境因疫情管控須辦理之核發/查驗文件；非因疫情管控所需之入境文件，仍依各機關之原規定辦理。</w:t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80" w:lineRule="auto"/>
        <w:ind w:left="717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涉及搭機出境，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請取得PCR核酸檢測陰性證明後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至航港局、移民署及疾管署辦理後續相關程序。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80" w:lineRule="auto"/>
        <w:ind w:left="717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本聯合檢查表至各單位辦理完成後，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請繳回航港局航務中心留存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，航港局得提供疾病管制署及移民署調閱。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1134" w:top="1134" w:left="1418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iauKai"/>
  <w:font w:name="Times New Roman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3776"/>
        <w:tab w:val="right" w:pos="8289"/>
      </w:tabs>
      <w:spacing w:after="0" w:before="0" w:line="240" w:lineRule="auto"/>
      <w:ind w:left="737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3776"/>
        <w:tab w:val="right" w:pos="8289"/>
      </w:tabs>
      <w:spacing w:after="0" w:before="0" w:line="240" w:lineRule="auto"/>
      <w:ind w:left="737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                    109.08.19版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firstLine="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>
        <w:rFonts w:ascii="BiauKai" w:cs="BiauKai" w:eastAsia="BiauKai" w:hAnsi="BiauKai"/>
        <w:sz w:val="24"/>
        <w:szCs w:val="24"/>
      </w:rPr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firstLine="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firstLine="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firstLine="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